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61B73" w14:textId="59FEAB5C" w:rsidR="00AE0DB3" w:rsidRDefault="005C283E">
      <w:r>
        <w:rPr>
          <w:noProof/>
          <w:lang w:eastAsia="en-GB"/>
        </w:rPr>
        <w:drawing>
          <wp:inline distT="0" distB="0" distL="0" distR="0" wp14:anchorId="17CEED40" wp14:editId="56128579">
            <wp:extent cx="1264920" cy="58941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 - Logo - Speech  Language Sciences - Positive - (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7252" cy="595163"/>
                    </a:xfrm>
                    <a:prstGeom prst="rect">
                      <a:avLst/>
                    </a:prstGeom>
                  </pic:spPr>
                </pic:pic>
              </a:graphicData>
            </a:graphic>
          </wp:inline>
        </w:drawing>
      </w:r>
      <w:r w:rsidR="00B848B7">
        <w:rPr>
          <w:b/>
          <w:bCs/>
        </w:rPr>
        <w:tab/>
      </w:r>
      <w:r w:rsidR="00B848B7">
        <w:rPr>
          <w:b/>
          <w:bCs/>
        </w:rPr>
        <w:tab/>
      </w:r>
      <w:r w:rsidR="00B848B7">
        <w:rPr>
          <w:b/>
          <w:bCs/>
        </w:rPr>
        <w:tab/>
      </w:r>
      <w:r w:rsidR="00B848B7">
        <w:rPr>
          <w:b/>
          <w:bCs/>
        </w:rPr>
        <w:tab/>
      </w:r>
      <w:r w:rsidR="00B848B7">
        <w:rPr>
          <w:b/>
          <w:bCs/>
        </w:rPr>
        <w:tab/>
      </w:r>
      <w:r w:rsidR="00B848B7">
        <w:rPr>
          <w:b/>
          <w:bCs/>
        </w:rPr>
        <w:tab/>
      </w:r>
      <w:r w:rsidR="00B848B7">
        <w:rPr>
          <w:b/>
          <w:bCs/>
        </w:rPr>
        <w:tab/>
        <w:t>Module Code: SPE8160</w:t>
      </w:r>
    </w:p>
    <w:p w14:paraId="29E31E11" w14:textId="0834ED42" w:rsidR="00B04EBD" w:rsidRPr="00D90299" w:rsidRDefault="00954841" w:rsidP="00B04EBD">
      <w:pPr>
        <w:pStyle w:val="Style2"/>
      </w:pPr>
      <w:r>
        <w:t xml:space="preserve">msc1 </w:t>
      </w:r>
      <w:r w:rsidR="00B848B7">
        <w:t xml:space="preserve">semester 3 </w:t>
      </w:r>
      <w:r>
        <w:t xml:space="preserve">placement </w:t>
      </w:r>
      <w:r w:rsidR="00B04EBD" w:rsidRPr="00AE0DB3">
        <w:t>Clinical Evaluation Report</w:t>
      </w:r>
      <w:r w:rsidR="00B04EBD" w:rsidRPr="00911BD1">
        <w:rPr>
          <w:b w:val="0"/>
          <w:noProof/>
          <w:lang w:eastAsia="en-GB"/>
        </w:rPr>
        <mc:AlternateContent>
          <mc:Choice Requires="wps">
            <w:drawing>
              <wp:anchor distT="0" distB="0" distL="114300" distR="114300" simplePos="0" relativeHeight="251661312" behindDoc="0" locked="0" layoutInCell="1" allowOverlap="1" wp14:anchorId="7C43DB82" wp14:editId="524913DE">
                <wp:simplePos x="0" y="0"/>
                <wp:positionH relativeFrom="column">
                  <wp:posOffset>-114300</wp:posOffset>
                </wp:positionH>
                <wp:positionV relativeFrom="paragraph">
                  <wp:posOffset>291465</wp:posOffset>
                </wp:positionV>
                <wp:extent cx="6017260" cy="2794000"/>
                <wp:effectExtent l="0" t="0" r="21590" b="25400"/>
                <wp:wrapNone/>
                <wp:docPr id="3" name="Rectangle 3"/>
                <wp:cNvGraphicFramePr/>
                <a:graphic xmlns:a="http://schemas.openxmlformats.org/drawingml/2006/main">
                  <a:graphicData uri="http://schemas.microsoft.com/office/word/2010/wordprocessingShape">
                    <wps:wsp>
                      <wps:cNvSpPr/>
                      <wps:spPr>
                        <a:xfrm>
                          <a:off x="0" y="0"/>
                          <a:ext cx="6017260" cy="279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5B0AE" id="Rectangle 3" o:spid="_x0000_s1026" style="position:absolute;margin-left:-9pt;margin-top:22.95pt;width:473.8pt;height:2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" filled="f" strokecolor="black [3213]" strokeweight="1pt"/>
            </w:pict>
          </mc:Fallback>
        </mc:AlternateContent>
      </w:r>
    </w:p>
    <w:p w14:paraId="090536F7" w14:textId="77777777" w:rsidR="00B04EBD" w:rsidRPr="00AE0DB3" w:rsidRDefault="00B04EBD" w:rsidP="00B04EBD">
      <w:pPr>
        <w:rPr>
          <w:b/>
        </w:rPr>
      </w:pPr>
      <w:r w:rsidRPr="00AE0DB3">
        <w:rPr>
          <w:b/>
        </w:rPr>
        <w:t>Student name:</w:t>
      </w:r>
    </w:p>
    <w:p w14:paraId="281A4B78" w14:textId="4AFED056" w:rsidR="00B04EBD" w:rsidRPr="00AE0DB3" w:rsidRDefault="00AC2EA1" w:rsidP="00B04EBD">
      <w:pPr>
        <w:keepLines/>
        <w:rPr>
          <w:b/>
        </w:rPr>
      </w:pPr>
      <w:r>
        <w:rPr>
          <w:b/>
        </w:rPr>
        <w:t>Practice</w:t>
      </w:r>
      <w:r w:rsidR="00B04EBD" w:rsidRPr="00AE0DB3">
        <w:rPr>
          <w:b/>
        </w:rPr>
        <w:t xml:space="preserve"> educator</w:t>
      </w:r>
      <w:r w:rsidR="00B04EBD">
        <w:rPr>
          <w:b/>
        </w:rPr>
        <w:t>(</w:t>
      </w:r>
      <w:r w:rsidR="00B04EBD" w:rsidRPr="00AE0DB3">
        <w:rPr>
          <w:b/>
        </w:rPr>
        <w:t>s</w:t>
      </w:r>
      <w:r w:rsidR="00B04EBD">
        <w:rPr>
          <w:b/>
        </w:rPr>
        <w:t>)</w:t>
      </w:r>
      <w:r w:rsidR="00B04EBD" w:rsidRPr="00AE0DB3">
        <w:rPr>
          <w:b/>
        </w:rPr>
        <w:t xml:space="preserve">: </w:t>
      </w:r>
    </w:p>
    <w:p w14:paraId="13CDF4BE" w14:textId="77777777" w:rsidR="00B04EBD" w:rsidRDefault="00B04EBD" w:rsidP="00B04EBD">
      <w:pPr>
        <w:keepLines/>
        <w:rPr>
          <w:b/>
        </w:rPr>
      </w:pPr>
      <w:r w:rsidRPr="00D90299">
        <w:rPr>
          <w:b/>
          <w:u w:val="single"/>
        </w:rPr>
        <w:t>Placement details</w:t>
      </w:r>
      <w:r w:rsidRPr="00D90299">
        <w:rPr>
          <w:b/>
        </w:rPr>
        <w:t xml:space="preserve">    </w:t>
      </w:r>
      <w:r>
        <w:rPr>
          <w:b/>
        </w:rPr>
        <w:t xml:space="preserve">                    </w:t>
      </w:r>
    </w:p>
    <w:p w14:paraId="5F32CEB3" w14:textId="77777777" w:rsidR="00B04EBD" w:rsidRDefault="00B04EBD" w:rsidP="00B04EBD">
      <w:pPr>
        <w:keepLines/>
      </w:pPr>
      <w:r w:rsidRPr="00AE0DB3">
        <w:rPr>
          <w:b/>
        </w:rPr>
        <w:t>Semester:</w:t>
      </w:r>
      <w:r>
        <w:tab/>
        <w:t xml:space="preserve">1 </w:t>
      </w:r>
      <w:r>
        <w:tab/>
        <w:t>2</w:t>
      </w:r>
      <w:r>
        <w:tab/>
      </w:r>
      <w:r>
        <w:tab/>
      </w:r>
      <w:r>
        <w:tab/>
        <w:t xml:space="preserve">            </w:t>
      </w:r>
      <w:r w:rsidRPr="006F11DF">
        <w:rPr>
          <w:b/>
        </w:rPr>
        <w:t>Dates:</w:t>
      </w:r>
      <w:r>
        <w:t xml:space="preserve"> </w:t>
      </w:r>
      <w:r>
        <w:tab/>
      </w:r>
    </w:p>
    <w:p w14:paraId="3B309347" w14:textId="77777777" w:rsidR="00B04EBD" w:rsidRPr="00D90299" w:rsidRDefault="00B04EBD" w:rsidP="00B04EBD">
      <w:pPr>
        <w:keepLines/>
        <w:rPr>
          <w:b/>
        </w:rPr>
      </w:pPr>
      <w:r>
        <w:rPr>
          <w:b/>
        </w:rPr>
        <w:t>Service/o</w:t>
      </w:r>
      <w:r w:rsidRPr="00D90299">
        <w:rPr>
          <w:b/>
        </w:rPr>
        <w:t>rganisation(s)</w:t>
      </w:r>
      <w:r>
        <w:rPr>
          <w:b/>
        </w:rPr>
        <w:t>:</w:t>
      </w:r>
    </w:p>
    <w:p w14:paraId="518ED3FF" w14:textId="77777777" w:rsidR="00B04EBD" w:rsidRPr="006F11DF" w:rsidRDefault="00B04EBD" w:rsidP="00B04EBD">
      <w:pPr>
        <w:keepLines/>
        <w:rPr>
          <w:b/>
        </w:rPr>
      </w:pPr>
      <w:r w:rsidRPr="00AE0DB3">
        <w:rPr>
          <w:b/>
        </w:rPr>
        <w:t>Caseload/client group</w:t>
      </w:r>
      <w:r>
        <w:rPr>
          <w:b/>
        </w:rPr>
        <w:t>(s)</w:t>
      </w:r>
      <w:r w:rsidRPr="00AE0DB3">
        <w:rPr>
          <w:b/>
        </w:rPr>
        <w:t>:</w:t>
      </w:r>
      <w:r>
        <w:rPr>
          <w:b/>
        </w:rPr>
        <w:tab/>
      </w:r>
      <w:r>
        <w:rPr>
          <w:b/>
        </w:rPr>
        <w:tab/>
      </w:r>
      <w:r>
        <w:rPr>
          <w:b/>
        </w:rPr>
        <w:tab/>
        <w:t xml:space="preserve">            Specific Setting(s)</w:t>
      </w:r>
      <w:r>
        <w:rPr>
          <w:b/>
          <w:sz w:val="14"/>
          <w:szCs w:val="14"/>
        </w:rPr>
        <w:t>:</w:t>
      </w:r>
      <w:r>
        <w:tab/>
      </w:r>
    </w:p>
    <w:p w14:paraId="6F67C93B" w14:textId="77777777" w:rsidR="00B04EBD" w:rsidRDefault="00B04EBD" w:rsidP="00B04EBD">
      <w:pPr>
        <w:keepLines/>
        <w:rPr>
          <w:b/>
        </w:rPr>
      </w:pPr>
      <w:r>
        <w:rPr>
          <w:b/>
        </w:rPr>
        <w:t>Placement type: Singleton / Peer / Satellite/mixed (if mixed please specify) ___________________</w:t>
      </w:r>
    </w:p>
    <w:p w14:paraId="7B9FD657" w14:textId="77777777" w:rsidR="00B04EBD" w:rsidRPr="00AE0DB3" w:rsidRDefault="00B04EBD" w:rsidP="00B04EBD">
      <w:pPr>
        <w:keepLines/>
        <w:rPr>
          <w:b/>
        </w:rPr>
      </w:pPr>
      <w:r w:rsidRPr="00AE0DB3">
        <w:rPr>
          <w:b/>
        </w:rPr>
        <w:t>No. of sessions attended:</w:t>
      </w:r>
      <w:r w:rsidRPr="00AE0DB3">
        <w:rPr>
          <w:b/>
        </w:rPr>
        <w:tab/>
      </w:r>
      <w:r w:rsidRPr="00AE0DB3">
        <w:rPr>
          <w:b/>
        </w:rPr>
        <w:tab/>
        <w:t>No</w:t>
      </w:r>
      <w:r>
        <w:rPr>
          <w:b/>
        </w:rPr>
        <w:t>.</w:t>
      </w:r>
      <w:r w:rsidRPr="00AE0DB3">
        <w:rPr>
          <w:b/>
        </w:rPr>
        <w:t xml:space="preserve"> of sessions absent:</w:t>
      </w:r>
    </w:p>
    <w:p w14:paraId="3DEEB5D3" w14:textId="77777777" w:rsidR="00B04EBD" w:rsidRPr="00D90299" w:rsidRDefault="00B04EBD" w:rsidP="00B04EBD">
      <w:pPr>
        <w:keepLines/>
      </w:pPr>
      <w:r w:rsidRPr="00AE0DB3">
        <w:rPr>
          <w:b/>
        </w:rPr>
        <w:t>Punctuality:</w:t>
      </w:r>
      <w:r w:rsidRPr="00AE0DB3">
        <w:rPr>
          <w:b/>
        </w:rPr>
        <w:tab/>
      </w:r>
      <w:r w:rsidRPr="00AE0DB3">
        <w:rPr>
          <w:b/>
        </w:rPr>
        <w:tab/>
      </w:r>
      <w:r w:rsidRPr="00AE0DB3">
        <w:rPr>
          <w:b/>
        </w:rPr>
        <w:tab/>
      </w:r>
      <w:r w:rsidRPr="00AE0DB3">
        <w:rPr>
          <w:b/>
        </w:rPr>
        <w:tab/>
      </w:r>
      <w:r w:rsidRPr="00D90299">
        <w:t>Satisfactory/Unsatisfactory</w:t>
      </w:r>
    </w:p>
    <w:p w14:paraId="44B9FB22" w14:textId="7C9309F5" w:rsidR="006F11DF" w:rsidRPr="00B04EBD" w:rsidRDefault="00B04EBD" w:rsidP="006F11DF">
      <w:pPr>
        <w:keepLines/>
      </w:pPr>
      <w:r w:rsidRPr="00AE0DB3">
        <w:rPr>
          <w:b/>
        </w:rPr>
        <w:t xml:space="preserve">Appropriate personal appearance: </w:t>
      </w:r>
      <w:r w:rsidRPr="00AE0DB3">
        <w:rPr>
          <w:b/>
        </w:rPr>
        <w:tab/>
      </w:r>
      <w:r w:rsidRPr="00D90299">
        <w:t xml:space="preserve">Satisfactory/Unsatisfactory </w:t>
      </w:r>
    </w:p>
    <w:p w14:paraId="2833EA99" w14:textId="77777777" w:rsidR="009F1DDD" w:rsidRPr="00911BD1" w:rsidRDefault="009F1DDD" w:rsidP="009F1DDD">
      <w:pPr>
        <w:pBdr>
          <w:top w:val="single" w:sz="6" w:space="1" w:color="auto"/>
          <w:left w:val="single" w:sz="6" w:space="9" w:color="auto"/>
          <w:bottom w:val="single" w:sz="6" w:space="1" w:color="auto"/>
          <w:right w:val="single" w:sz="6" w:space="14" w:color="auto"/>
        </w:pBdr>
        <w:jc w:val="center"/>
        <w:rPr>
          <w:rFonts w:cs="Arial"/>
          <w:b/>
        </w:rPr>
      </w:pPr>
      <w:bookmarkStart w:id="0" w:name="_Hlk159330413"/>
      <w:r w:rsidRPr="00911BD1">
        <w:rPr>
          <w:rFonts w:cs="Arial"/>
          <w:b/>
        </w:rPr>
        <w:t>Guidelines for Completion</w:t>
      </w:r>
    </w:p>
    <w:p w14:paraId="6ABBCA78" w14:textId="77777777" w:rsidR="009F1DDD" w:rsidRPr="006F4C4C" w:rsidRDefault="009F1DDD" w:rsidP="009F1DDD">
      <w:pPr>
        <w:pBdr>
          <w:top w:val="single" w:sz="6" w:space="1" w:color="auto"/>
          <w:left w:val="single" w:sz="6" w:space="9" w:color="auto"/>
          <w:bottom w:val="single" w:sz="6" w:space="1" w:color="auto"/>
          <w:right w:val="single" w:sz="6" w:space="14" w:color="auto"/>
        </w:pBdr>
        <w:spacing w:after="0"/>
        <w:rPr>
          <w:rFonts w:cs="Arial"/>
          <w:sz w:val="21"/>
          <w:szCs w:val="21"/>
        </w:rPr>
      </w:pPr>
      <w:r w:rsidRPr="006F4C4C">
        <w:rPr>
          <w:rFonts w:cs="Arial"/>
          <w:sz w:val="21"/>
          <w:szCs w:val="21"/>
        </w:rPr>
        <w:t xml:space="preserve">The Clinical Evaluation Report (CER) is based on the clinical competencies students are expected to develop during their clinical education. </w:t>
      </w:r>
    </w:p>
    <w:p w14:paraId="41534419" w14:textId="77777777" w:rsidR="009F1DDD" w:rsidRPr="006F4C4C" w:rsidRDefault="009F1DDD" w:rsidP="009F1DDD">
      <w:pPr>
        <w:pBdr>
          <w:top w:val="single" w:sz="6" w:space="1" w:color="auto"/>
          <w:left w:val="single" w:sz="6" w:space="9" w:color="auto"/>
          <w:bottom w:val="single" w:sz="6" w:space="1" w:color="auto"/>
          <w:right w:val="single" w:sz="6" w:space="14" w:color="auto"/>
        </w:pBdr>
        <w:spacing w:after="0"/>
        <w:rPr>
          <w:rFonts w:ascii="Calibri" w:hAnsi="Calibri"/>
          <w:sz w:val="21"/>
          <w:szCs w:val="21"/>
        </w:rPr>
      </w:pPr>
      <w:r w:rsidRPr="006F4C4C">
        <w:rPr>
          <w:rFonts w:ascii="Calibri" w:hAnsi="Calibri"/>
          <w:sz w:val="21"/>
          <w:szCs w:val="21"/>
        </w:rPr>
        <w:t xml:space="preserve">The competencies underpin the achieving of the clinical and professional Standards of Proficiency set out by the HCPC.  The competencies are organised into </w:t>
      </w:r>
      <w:r>
        <w:rPr>
          <w:rFonts w:ascii="Calibri" w:hAnsi="Calibri"/>
          <w:sz w:val="21"/>
          <w:szCs w:val="21"/>
        </w:rPr>
        <w:t>five</w:t>
      </w:r>
      <w:r w:rsidRPr="006F4C4C">
        <w:rPr>
          <w:rFonts w:ascii="Calibri" w:hAnsi="Calibri"/>
          <w:sz w:val="21"/>
          <w:szCs w:val="21"/>
        </w:rPr>
        <w:t xml:space="preserve"> broad areas:-</w:t>
      </w:r>
      <w:r>
        <w:rPr>
          <w:rFonts w:ascii="Calibri" w:hAnsi="Calibri"/>
          <w:sz w:val="21"/>
          <w:szCs w:val="21"/>
        </w:rPr>
        <w:t xml:space="preserve"> personal and </w:t>
      </w:r>
      <w:r w:rsidRPr="006F4C4C">
        <w:rPr>
          <w:rFonts w:cs="Arial"/>
          <w:sz w:val="21"/>
          <w:szCs w:val="21"/>
        </w:rPr>
        <w:t>p</w:t>
      </w:r>
      <w:r w:rsidRPr="006F4C4C">
        <w:rPr>
          <w:rFonts w:ascii="Calibri" w:hAnsi="Calibri"/>
          <w:sz w:val="21"/>
          <w:szCs w:val="21"/>
        </w:rPr>
        <w:t>rofessional</w:t>
      </w:r>
      <w:r>
        <w:rPr>
          <w:rFonts w:ascii="Calibri" w:hAnsi="Calibri"/>
          <w:sz w:val="21"/>
          <w:szCs w:val="21"/>
        </w:rPr>
        <w:t xml:space="preserve"> conduct</w:t>
      </w:r>
      <w:r w:rsidRPr="006F4C4C">
        <w:rPr>
          <w:rFonts w:ascii="Calibri" w:hAnsi="Calibri"/>
          <w:sz w:val="21"/>
          <w:szCs w:val="21"/>
        </w:rPr>
        <w:t xml:space="preserve">, </w:t>
      </w:r>
      <w:r>
        <w:rPr>
          <w:rFonts w:ascii="Calibri" w:hAnsi="Calibri"/>
          <w:sz w:val="21"/>
          <w:szCs w:val="21"/>
        </w:rPr>
        <w:t>professional practice</w:t>
      </w:r>
      <w:r w:rsidRPr="006F4C4C">
        <w:rPr>
          <w:rFonts w:ascii="Calibri" w:hAnsi="Calibri"/>
          <w:sz w:val="21"/>
          <w:szCs w:val="21"/>
        </w:rPr>
        <w:t xml:space="preserve">, </w:t>
      </w:r>
      <w:r>
        <w:rPr>
          <w:rFonts w:ascii="Calibri" w:hAnsi="Calibri"/>
          <w:sz w:val="21"/>
          <w:szCs w:val="21"/>
        </w:rPr>
        <w:t xml:space="preserve">assessment and diagnosis, </w:t>
      </w:r>
      <w:r w:rsidRPr="006F4C4C">
        <w:rPr>
          <w:rFonts w:ascii="Calibri" w:hAnsi="Calibri"/>
          <w:sz w:val="21"/>
          <w:szCs w:val="21"/>
        </w:rPr>
        <w:t xml:space="preserve">planning </w:t>
      </w:r>
      <w:r>
        <w:rPr>
          <w:rFonts w:ascii="Calibri" w:hAnsi="Calibri"/>
          <w:sz w:val="21"/>
          <w:szCs w:val="21"/>
        </w:rPr>
        <w:t>and delivering</w:t>
      </w:r>
      <w:r w:rsidRPr="006F4C4C">
        <w:rPr>
          <w:rFonts w:ascii="Calibri" w:hAnsi="Calibri"/>
          <w:sz w:val="21"/>
          <w:szCs w:val="21"/>
        </w:rPr>
        <w:t xml:space="preserve"> </w:t>
      </w:r>
      <w:r w:rsidRPr="006F4C4C">
        <w:rPr>
          <w:rFonts w:cs="Arial"/>
          <w:sz w:val="21"/>
          <w:szCs w:val="21"/>
        </w:rPr>
        <w:t>i</w:t>
      </w:r>
      <w:r w:rsidRPr="006F4C4C">
        <w:rPr>
          <w:rFonts w:ascii="Calibri" w:hAnsi="Calibri"/>
          <w:sz w:val="21"/>
          <w:szCs w:val="21"/>
        </w:rPr>
        <w:t xml:space="preserve">ntervention </w:t>
      </w:r>
      <w:r>
        <w:rPr>
          <w:rFonts w:ascii="Calibri" w:hAnsi="Calibri"/>
          <w:sz w:val="21"/>
          <w:szCs w:val="21"/>
        </w:rPr>
        <w:t>and</w:t>
      </w:r>
      <w:r w:rsidRPr="006F4C4C">
        <w:rPr>
          <w:rFonts w:ascii="Calibri" w:hAnsi="Calibri"/>
          <w:sz w:val="21"/>
          <w:szCs w:val="21"/>
        </w:rPr>
        <w:t xml:space="preserve"> service delivery</w:t>
      </w:r>
      <w:r>
        <w:rPr>
          <w:rFonts w:ascii="Calibri" w:hAnsi="Calibri"/>
          <w:sz w:val="21"/>
          <w:szCs w:val="21"/>
        </w:rPr>
        <w:t>.</w:t>
      </w:r>
      <w:r w:rsidRPr="006F4C4C">
        <w:rPr>
          <w:rFonts w:ascii="Calibri" w:hAnsi="Calibri"/>
          <w:sz w:val="21"/>
          <w:szCs w:val="21"/>
        </w:rPr>
        <w:t xml:space="preserve"> </w:t>
      </w:r>
    </w:p>
    <w:p w14:paraId="77A25CCC" w14:textId="77777777" w:rsidR="00832616" w:rsidRDefault="00832616" w:rsidP="009F1DDD">
      <w:pPr>
        <w:pBdr>
          <w:top w:val="single" w:sz="6" w:space="1" w:color="auto"/>
          <w:left w:val="single" w:sz="6" w:space="9" w:color="auto"/>
          <w:bottom w:val="single" w:sz="6" w:space="1" w:color="auto"/>
          <w:right w:val="single" w:sz="6" w:space="14" w:color="auto"/>
        </w:pBdr>
        <w:rPr>
          <w:rFonts w:ascii="Calibri" w:hAnsi="Calibri"/>
          <w:b/>
          <w:bCs/>
          <w:sz w:val="21"/>
          <w:szCs w:val="21"/>
        </w:rPr>
      </w:pPr>
    </w:p>
    <w:p w14:paraId="31F9FB09" w14:textId="47753C98" w:rsidR="009F1DDD" w:rsidRPr="006F4C4C" w:rsidRDefault="009F1DDD" w:rsidP="009F1DDD">
      <w:pPr>
        <w:pBdr>
          <w:top w:val="single" w:sz="6" w:space="1" w:color="auto"/>
          <w:left w:val="single" w:sz="6" w:space="9" w:color="auto"/>
          <w:bottom w:val="single" w:sz="6" w:space="1" w:color="auto"/>
          <w:right w:val="single" w:sz="6" w:space="14" w:color="auto"/>
        </w:pBdr>
        <w:rPr>
          <w:rFonts w:cs="Arial"/>
          <w:sz w:val="21"/>
          <w:szCs w:val="21"/>
        </w:rPr>
      </w:pPr>
      <w:r w:rsidRPr="000B0BAD">
        <w:rPr>
          <w:rFonts w:cs="Arial"/>
          <w:b/>
          <w:i/>
          <w:sz w:val="21"/>
          <w:szCs w:val="21"/>
          <w:u w:val="single"/>
        </w:rPr>
        <w:t>For the Student</w:t>
      </w:r>
      <w:r w:rsidRPr="006F4C4C">
        <w:rPr>
          <w:rFonts w:cs="Arial"/>
          <w:b/>
          <w:i/>
          <w:sz w:val="21"/>
          <w:szCs w:val="21"/>
        </w:rPr>
        <w:t>:</w:t>
      </w:r>
      <w:r w:rsidRPr="006F4C4C">
        <w:rPr>
          <w:rFonts w:cs="Arial"/>
          <w:b/>
          <w:sz w:val="21"/>
          <w:szCs w:val="21"/>
        </w:rPr>
        <w:t xml:space="preserve"> </w:t>
      </w:r>
      <w:r w:rsidRPr="006F4C4C">
        <w:rPr>
          <w:rFonts w:cs="Arial"/>
          <w:sz w:val="21"/>
          <w:szCs w:val="21"/>
        </w:rPr>
        <w:t>The CER should be used alongside your ePortfolio</w:t>
      </w:r>
      <w:r>
        <w:rPr>
          <w:rFonts w:cs="Arial"/>
          <w:sz w:val="21"/>
          <w:szCs w:val="21"/>
        </w:rPr>
        <w:t xml:space="preserve"> (NU Reflect)</w:t>
      </w:r>
      <w:r w:rsidRPr="006F4C4C">
        <w:rPr>
          <w:rFonts w:cs="Arial"/>
          <w:sz w:val="21"/>
          <w:szCs w:val="21"/>
        </w:rPr>
        <w:t xml:space="preserve"> to create a full record of your clinical placement. Prior to discussion of CER with your practice educator at the end of placement you should complete the comments in each section, these should include reflection on your skills and progress in each area, using examples of experience as evidence to demonstrate emerging or competent skills. </w:t>
      </w:r>
    </w:p>
    <w:p w14:paraId="5E2066AD" w14:textId="77777777" w:rsidR="009F1DDD" w:rsidRDefault="009F1DDD" w:rsidP="009F1DDD">
      <w:pPr>
        <w:pBdr>
          <w:top w:val="single" w:sz="6" w:space="1" w:color="auto"/>
          <w:left w:val="single" w:sz="6" w:space="9" w:color="auto"/>
          <w:bottom w:val="single" w:sz="6" w:space="1" w:color="auto"/>
          <w:right w:val="single" w:sz="6" w:space="14" w:color="auto"/>
        </w:pBdr>
        <w:contextualSpacing/>
        <w:rPr>
          <w:rFonts w:cs="Arial"/>
          <w:sz w:val="21"/>
          <w:szCs w:val="21"/>
        </w:rPr>
      </w:pPr>
      <w:r w:rsidRPr="000B0BAD">
        <w:rPr>
          <w:rFonts w:cs="Arial"/>
          <w:b/>
          <w:i/>
          <w:sz w:val="21"/>
          <w:szCs w:val="21"/>
          <w:u w:val="single"/>
        </w:rPr>
        <w:t>For the Practice Educator</w:t>
      </w:r>
      <w:r w:rsidRPr="00D41E97">
        <w:rPr>
          <w:rFonts w:cs="Arial"/>
          <w:b/>
          <w:i/>
          <w:sz w:val="21"/>
          <w:szCs w:val="21"/>
        </w:rPr>
        <w:t>:</w:t>
      </w:r>
      <w:r w:rsidRPr="00D41E97">
        <w:rPr>
          <w:rFonts w:cs="Arial"/>
          <w:b/>
          <w:sz w:val="21"/>
          <w:szCs w:val="21"/>
        </w:rPr>
        <w:t xml:space="preserve"> </w:t>
      </w:r>
      <w:r w:rsidRPr="00D41E97">
        <w:rPr>
          <w:rFonts w:cs="Arial"/>
          <w:sz w:val="21"/>
          <w:szCs w:val="21"/>
        </w:rPr>
        <w:t>The CER should be referred to throughout the placement</w:t>
      </w:r>
      <w:r>
        <w:rPr>
          <w:rFonts w:cs="Arial"/>
          <w:sz w:val="21"/>
          <w:szCs w:val="21"/>
        </w:rPr>
        <w:t>:</w:t>
      </w:r>
    </w:p>
    <w:p w14:paraId="1C0FF5F5" w14:textId="77777777" w:rsidR="009F1DDD" w:rsidRPr="00D41E97" w:rsidRDefault="009F1DDD" w:rsidP="009F1DDD">
      <w:pPr>
        <w:pBdr>
          <w:top w:val="single" w:sz="6" w:space="1" w:color="auto"/>
          <w:left w:val="single" w:sz="6" w:space="9" w:color="auto"/>
          <w:bottom w:val="single" w:sz="6" w:space="1" w:color="auto"/>
          <w:right w:val="single" w:sz="6" w:space="14" w:color="auto"/>
        </w:pBdr>
        <w:contextualSpacing/>
        <w:rPr>
          <w:rFonts w:cs="Arial"/>
          <w:sz w:val="21"/>
          <w:szCs w:val="21"/>
        </w:rPr>
      </w:pPr>
    </w:p>
    <w:p w14:paraId="2B5B7C31" w14:textId="77777777" w:rsidR="009F1DDD" w:rsidRPr="00D41E97" w:rsidRDefault="009F1DDD" w:rsidP="009F1DDD">
      <w:pPr>
        <w:pBdr>
          <w:top w:val="single" w:sz="6" w:space="1" w:color="auto"/>
          <w:left w:val="single" w:sz="6" w:space="9" w:color="auto"/>
          <w:bottom w:val="single" w:sz="6" w:space="1" w:color="auto"/>
          <w:right w:val="single" w:sz="6" w:space="14" w:color="auto"/>
        </w:pBdr>
        <w:contextualSpacing/>
        <w:rPr>
          <w:rFonts w:cs="Arial"/>
          <w:sz w:val="21"/>
          <w:szCs w:val="21"/>
        </w:rPr>
      </w:pPr>
      <w:r w:rsidRPr="00D41E97">
        <w:rPr>
          <w:rFonts w:cs="Arial"/>
          <w:sz w:val="21"/>
          <w:szCs w:val="21"/>
        </w:rPr>
        <w:t xml:space="preserve">At the </w:t>
      </w:r>
      <w:r w:rsidRPr="00D41E97">
        <w:rPr>
          <w:rFonts w:cs="Arial"/>
          <w:b/>
          <w:sz w:val="21"/>
          <w:szCs w:val="21"/>
        </w:rPr>
        <w:t>start of the placement</w:t>
      </w:r>
      <w:r w:rsidRPr="00D41E97">
        <w:rPr>
          <w:rFonts w:cs="Arial"/>
          <w:sz w:val="21"/>
          <w:szCs w:val="21"/>
        </w:rPr>
        <w:t xml:space="preserve"> it can be used along with the student’s personal clinical goals to plan placement experiences.</w:t>
      </w:r>
    </w:p>
    <w:p w14:paraId="6FB82283" w14:textId="77777777" w:rsidR="009F1DDD" w:rsidRDefault="009F1DDD" w:rsidP="009F1DDD">
      <w:pPr>
        <w:pBdr>
          <w:top w:val="single" w:sz="6" w:space="1" w:color="auto"/>
          <w:left w:val="single" w:sz="6" w:space="9" w:color="auto"/>
          <w:bottom w:val="single" w:sz="6" w:space="1" w:color="auto"/>
          <w:right w:val="single" w:sz="6" w:space="14" w:color="auto"/>
        </w:pBdr>
        <w:spacing w:after="0"/>
        <w:rPr>
          <w:rFonts w:cs="Arial"/>
          <w:b/>
          <w:sz w:val="21"/>
          <w:szCs w:val="21"/>
        </w:rPr>
      </w:pPr>
    </w:p>
    <w:p w14:paraId="0610FD12" w14:textId="77777777" w:rsidR="009F1DDD" w:rsidRDefault="009F1DDD" w:rsidP="009F1DDD">
      <w:pPr>
        <w:pBdr>
          <w:top w:val="single" w:sz="6" w:space="1" w:color="auto"/>
          <w:left w:val="single" w:sz="6" w:space="9" w:color="auto"/>
          <w:bottom w:val="single" w:sz="6" w:space="1" w:color="auto"/>
          <w:right w:val="single" w:sz="6" w:space="14" w:color="auto"/>
        </w:pBdr>
        <w:spacing w:after="0"/>
        <w:rPr>
          <w:rFonts w:cs="Arial"/>
          <w:b/>
          <w:sz w:val="21"/>
          <w:szCs w:val="21"/>
        </w:rPr>
      </w:pPr>
      <w:r w:rsidRPr="00D41E97">
        <w:rPr>
          <w:rFonts w:cs="Arial"/>
          <w:b/>
          <w:sz w:val="21"/>
          <w:szCs w:val="21"/>
        </w:rPr>
        <w:t>Mid-placement</w:t>
      </w:r>
      <w:r w:rsidRPr="00D41E97">
        <w:rPr>
          <w:rFonts w:cs="Arial"/>
          <w:sz w:val="21"/>
          <w:szCs w:val="21"/>
        </w:rPr>
        <w:t xml:space="preserve"> you should complete the mid-term evaluation form found at the start of this report. This provides brief feedback on each of the areas assessed in the report. It is the opportunity to highlight particular areas of strength and to make the student aware of the steps needed to attain an appropriate level of skill in each area by the end of the placement. </w:t>
      </w:r>
      <w:r w:rsidRPr="00AC2EA1">
        <w:rPr>
          <w:rFonts w:cs="Arial"/>
          <w:b/>
          <w:sz w:val="21"/>
          <w:szCs w:val="21"/>
        </w:rPr>
        <w:t xml:space="preserve">If you have any concerns about the student’s performance at this stage, please contact the Director of Clinical Education. </w:t>
      </w:r>
    </w:p>
    <w:p w14:paraId="54C94A38" w14:textId="77777777" w:rsidR="009F1DDD" w:rsidRDefault="009F1DDD" w:rsidP="009F1DDD">
      <w:pPr>
        <w:pBdr>
          <w:top w:val="single" w:sz="6" w:space="1" w:color="auto"/>
          <w:left w:val="single" w:sz="6" w:space="9" w:color="auto"/>
          <w:bottom w:val="single" w:sz="6" w:space="1" w:color="auto"/>
          <w:right w:val="single" w:sz="6" w:space="14" w:color="auto"/>
        </w:pBdr>
        <w:spacing w:after="0"/>
        <w:rPr>
          <w:rFonts w:cs="Arial"/>
          <w:sz w:val="21"/>
          <w:szCs w:val="21"/>
        </w:rPr>
      </w:pPr>
    </w:p>
    <w:p w14:paraId="49312667" w14:textId="77777777" w:rsidR="009F1DDD" w:rsidRDefault="009F1DDD" w:rsidP="009F1DDD">
      <w:pPr>
        <w:pBdr>
          <w:top w:val="single" w:sz="6" w:space="1" w:color="auto"/>
          <w:left w:val="single" w:sz="6" w:space="9" w:color="auto"/>
          <w:bottom w:val="single" w:sz="6" w:space="1" w:color="auto"/>
          <w:right w:val="single" w:sz="6" w:space="14" w:color="auto"/>
        </w:pBdr>
        <w:spacing w:after="0"/>
        <w:rPr>
          <w:rFonts w:cs="Arial"/>
          <w:color w:val="000000" w:themeColor="text1"/>
          <w:sz w:val="21"/>
          <w:szCs w:val="21"/>
        </w:rPr>
      </w:pPr>
      <w:r w:rsidRPr="00D41E97">
        <w:rPr>
          <w:rFonts w:cs="Arial"/>
          <w:sz w:val="21"/>
          <w:szCs w:val="21"/>
        </w:rPr>
        <w:t xml:space="preserve">At the </w:t>
      </w:r>
      <w:r w:rsidRPr="00D41E97">
        <w:rPr>
          <w:rFonts w:cs="Arial"/>
          <w:b/>
          <w:sz w:val="21"/>
          <w:szCs w:val="21"/>
        </w:rPr>
        <w:t xml:space="preserve">end of placement evaluation, </w:t>
      </w:r>
      <w:r w:rsidRPr="00D41E97">
        <w:rPr>
          <w:rFonts w:cs="Arial"/>
          <w:sz w:val="21"/>
          <w:szCs w:val="21"/>
        </w:rPr>
        <w:t xml:space="preserve">you complete the full CER. It is helpful to ask the student to complete their comments prior to you completing the report. Circle the level of competence you believe </w:t>
      </w:r>
      <w:r w:rsidRPr="00D41E97">
        <w:rPr>
          <w:rFonts w:cs="Arial"/>
          <w:sz w:val="21"/>
          <w:szCs w:val="21"/>
        </w:rPr>
        <w:lastRenderedPageBreak/>
        <w:t xml:space="preserve">the student to have reached by the end of the placement for each competency. Complete the comments at the end of each section and record the mark (Pass or Fail) at the end of the report. If more than one practice educator is </w:t>
      </w:r>
      <w:r w:rsidRPr="00AC2EA1">
        <w:rPr>
          <w:rFonts w:cs="Arial"/>
          <w:color w:val="000000" w:themeColor="text1"/>
          <w:sz w:val="21"/>
          <w:szCs w:val="21"/>
        </w:rPr>
        <w:t>supervising the student it is helpful if all can discuss the student’s performance and collate their comments.</w:t>
      </w:r>
    </w:p>
    <w:p w14:paraId="7D9B1202" w14:textId="77777777" w:rsidR="009F1DDD" w:rsidRDefault="009F1DDD" w:rsidP="009F1DDD">
      <w:pPr>
        <w:pBdr>
          <w:top w:val="single" w:sz="6" w:space="1" w:color="auto"/>
          <w:left w:val="single" w:sz="6" w:space="9" w:color="auto"/>
          <w:bottom w:val="single" w:sz="6" w:space="1" w:color="auto"/>
          <w:right w:val="single" w:sz="6" w:space="14" w:color="auto"/>
        </w:pBdr>
        <w:spacing w:after="0"/>
        <w:rPr>
          <w:rFonts w:cs="Arial"/>
          <w:color w:val="000000" w:themeColor="text1"/>
          <w:sz w:val="21"/>
          <w:szCs w:val="21"/>
        </w:rPr>
      </w:pPr>
      <w:r w:rsidRPr="00AC2EA1">
        <w:rPr>
          <w:rFonts w:cs="Arial"/>
          <w:b/>
          <w:color w:val="000000" w:themeColor="text1"/>
          <w:sz w:val="21"/>
          <w:szCs w:val="21"/>
        </w:rPr>
        <w:t xml:space="preserve">If your assessment of performance is that the student is borderline Pass/Fail, please </w:t>
      </w:r>
      <w:r>
        <w:rPr>
          <w:rFonts w:cs="Arial"/>
          <w:b/>
          <w:color w:val="000000" w:themeColor="text1"/>
          <w:sz w:val="21"/>
          <w:szCs w:val="21"/>
        </w:rPr>
        <w:t>contact the Director of Clinical Education</w:t>
      </w:r>
      <w:r w:rsidRPr="00AC2EA1">
        <w:rPr>
          <w:rFonts w:cs="Arial"/>
          <w:b/>
          <w:color w:val="000000" w:themeColor="text1"/>
          <w:sz w:val="21"/>
          <w:szCs w:val="21"/>
        </w:rPr>
        <w:t xml:space="preserve"> to discuss the mark before meeting with the student.</w:t>
      </w:r>
      <w:r w:rsidRPr="00AC2EA1">
        <w:rPr>
          <w:rFonts w:cs="Arial"/>
          <w:color w:val="000000" w:themeColor="text1"/>
          <w:sz w:val="21"/>
          <w:szCs w:val="21"/>
        </w:rPr>
        <w:t xml:space="preserve">  </w:t>
      </w:r>
    </w:p>
    <w:p w14:paraId="0A269904" w14:textId="77777777" w:rsidR="00832616" w:rsidRDefault="00832616" w:rsidP="009F1DDD">
      <w:pPr>
        <w:pBdr>
          <w:top w:val="single" w:sz="6" w:space="1" w:color="auto"/>
          <w:left w:val="single" w:sz="6" w:space="9" w:color="auto"/>
          <w:bottom w:val="single" w:sz="6" w:space="1" w:color="auto"/>
          <w:right w:val="single" w:sz="6" w:space="14" w:color="auto"/>
        </w:pBdr>
        <w:spacing w:after="0"/>
        <w:rPr>
          <w:rFonts w:cs="Arial"/>
          <w:color w:val="000000" w:themeColor="text1"/>
          <w:sz w:val="21"/>
          <w:szCs w:val="21"/>
        </w:rPr>
      </w:pPr>
    </w:p>
    <w:p w14:paraId="5E617E73" w14:textId="76F96E31" w:rsidR="00832616" w:rsidRDefault="009F1DDD" w:rsidP="00832616">
      <w:pPr>
        <w:pBdr>
          <w:top w:val="single" w:sz="6" w:space="1" w:color="auto"/>
          <w:left w:val="single" w:sz="6" w:space="9" w:color="auto"/>
          <w:bottom w:val="single" w:sz="6" w:space="1" w:color="auto"/>
          <w:right w:val="single" w:sz="6" w:space="14" w:color="auto"/>
        </w:pBdr>
        <w:spacing w:after="0"/>
        <w:rPr>
          <w:rFonts w:cs="Arial"/>
          <w:b/>
          <w:sz w:val="21"/>
          <w:szCs w:val="21"/>
        </w:rPr>
      </w:pPr>
      <w:r w:rsidRPr="00D41E97">
        <w:rPr>
          <w:rFonts w:cs="Arial"/>
          <w:sz w:val="21"/>
          <w:szCs w:val="21"/>
        </w:rPr>
        <w:t>At the end of the report, there is an opportunity to provide overall comments about the student’s performance:- areas of strength, areas where significant progress has been made, areas for future development. This section is important for monitoring the student’s overall progress. Following discussion with the student, you should both sign the CER. It is helpful if the student can have a copy of the CER for their own records.</w:t>
      </w:r>
    </w:p>
    <w:p w14:paraId="1885AE6D" w14:textId="77777777" w:rsidR="00832616" w:rsidRDefault="00832616" w:rsidP="00832616">
      <w:pPr>
        <w:pBdr>
          <w:top w:val="single" w:sz="6" w:space="1" w:color="auto"/>
          <w:left w:val="single" w:sz="6" w:space="9" w:color="auto"/>
          <w:bottom w:val="single" w:sz="6" w:space="1" w:color="auto"/>
          <w:right w:val="single" w:sz="6" w:space="14" w:color="auto"/>
        </w:pBdr>
        <w:spacing w:after="0"/>
        <w:rPr>
          <w:rFonts w:cs="Arial"/>
          <w:b/>
          <w:sz w:val="21"/>
          <w:szCs w:val="21"/>
        </w:rPr>
      </w:pPr>
    </w:p>
    <w:p w14:paraId="71C29558" w14:textId="1930F4F5" w:rsidR="009F1DDD" w:rsidRPr="00D41E97" w:rsidRDefault="009F1DDD" w:rsidP="009F1DDD">
      <w:pPr>
        <w:pBdr>
          <w:top w:val="single" w:sz="6" w:space="1" w:color="auto"/>
          <w:left w:val="single" w:sz="6" w:space="9" w:color="auto"/>
          <w:bottom w:val="single" w:sz="6" w:space="1" w:color="auto"/>
          <w:right w:val="single" w:sz="6" w:space="14" w:color="auto"/>
        </w:pBdr>
        <w:rPr>
          <w:rFonts w:cs="Arial"/>
          <w:sz w:val="21"/>
          <w:szCs w:val="21"/>
        </w:rPr>
      </w:pPr>
      <w:r w:rsidRPr="00D41E97">
        <w:rPr>
          <w:rFonts w:cs="Arial"/>
          <w:b/>
          <w:sz w:val="21"/>
          <w:szCs w:val="21"/>
        </w:rPr>
        <w:t>The completed final CER</w:t>
      </w:r>
      <w:r w:rsidRPr="00D41E97">
        <w:rPr>
          <w:rFonts w:cs="Arial"/>
          <w:sz w:val="21"/>
          <w:szCs w:val="21"/>
        </w:rPr>
        <w:t xml:space="preserve"> should be returned to the clinical secretary</w:t>
      </w:r>
      <w:r w:rsidR="00832616">
        <w:rPr>
          <w:rFonts w:cs="Arial"/>
          <w:sz w:val="21"/>
          <w:szCs w:val="21"/>
        </w:rPr>
        <w:t xml:space="preserve"> via email to </w:t>
      </w:r>
      <w:hyperlink r:id="rId8" w:history="1">
        <w:r w:rsidR="00832616" w:rsidRPr="00E368D9">
          <w:rPr>
            <w:rStyle w:val="Hyperlink"/>
            <w:rFonts w:cs="Arial"/>
            <w:sz w:val="21"/>
            <w:szCs w:val="21"/>
          </w:rPr>
          <w:t>SLSClinic@ncl.ac.uk</w:t>
        </w:r>
      </w:hyperlink>
      <w:r w:rsidR="00832616">
        <w:rPr>
          <w:rFonts w:cs="Arial"/>
          <w:sz w:val="21"/>
          <w:szCs w:val="21"/>
        </w:rPr>
        <w:t xml:space="preserve"> </w:t>
      </w:r>
      <w:r w:rsidRPr="00D41E97">
        <w:rPr>
          <w:rFonts w:cs="Arial"/>
          <w:sz w:val="21"/>
          <w:szCs w:val="21"/>
        </w:rPr>
        <w:t>within two weeks of the end of the placement. Please do not give it to the student to deliver.</w:t>
      </w:r>
    </w:p>
    <w:p w14:paraId="50E851B2" w14:textId="77777777" w:rsidR="009F1DDD" w:rsidRDefault="009F1DDD" w:rsidP="009F1DDD">
      <w:pPr>
        <w:pBdr>
          <w:top w:val="single" w:sz="6" w:space="1" w:color="auto"/>
          <w:left w:val="single" w:sz="6" w:space="9" w:color="auto"/>
          <w:bottom w:val="single" w:sz="6" w:space="1" w:color="auto"/>
          <w:right w:val="single" w:sz="6" w:space="14" w:color="auto"/>
        </w:pBdr>
        <w:spacing w:after="120"/>
        <w:rPr>
          <w:rFonts w:cs="Arial"/>
          <w:b/>
          <w:sz w:val="21"/>
          <w:szCs w:val="21"/>
          <w:u w:val="single"/>
        </w:rPr>
      </w:pPr>
      <w:r w:rsidRPr="000B0BAD">
        <w:rPr>
          <w:rFonts w:cs="Arial"/>
          <w:b/>
          <w:sz w:val="21"/>
          <w:szCs w:val="21"/>
          <w:u w:val="single"/>
        </w:rPr>
        <w:t>Guidelines for Marking Competencies</w:t>
      </w:r>
    </w:p>
    <w:p w14:paraId="7B92F5E6" w14:textId="77777777" w:rsidR="009F1DDD" w:rsidRPr="007B235C" w:rsidRDefault="009F1DDD" w:rsidP="009F1DDD">
      <w:pPr>
        <w:pBdr>
          <w:top w:val="single" w:sz="6" w:space="1" w:color="auto"/>
          <w:left w:val="single" w:sz="6" w:space="9" w:color="auto"/>
          <w:bottom w:val="single" w:sz="6" w:space="1" w:color="auto"/>
          <w:right w:val="single" w:sz="6" w:space="14" w:color="auto"/>
        </w:pBdr>
        <w:spacing w:after="120"/>
        <w:rPr>
          <w:rFonts w:cs="Arial"/>
          <w:b/>
          <w:sz w:val="21"/>
          <w:szCs w:val="21"/>
          <w:u w:val="single"/>
        </w:rPr>
      </w:pPr>
      <w:r w:rsidRPr="00D41E97">
        <w:rPr>
          <w:rFonts w:ascii="Calibri" w:hAnsi="Calibri"/>
          <w:sz w:val="21"/>
          <w:szCs w:val="21"/>
        </w:rPr>
        <w:t>Students are expected to demonstrate consistent ability in each of the competen</w:t>
      </w:r>
      <w:r>
        <w:rPr>
          <w:rFonts w:ascii="Calibri" w:hAnsi="Calibri"/>
          <w:sz w:val="21"/>
          <w:szCs w:val="21"/>
        </w:rPr>
        <w:t>cies by the end of the course</w:t>
      </w:r>
      <w:r w:rsidRPr="00D41E97">
        <w:rPr>
          <w:rFonts w:ascii="Calibri" w:hAnsi="Calibri"/>
          <w:sz w:val="21"/>
          <w:szCs w:val="21"/>
        </w:rPr>
        <w:t xml:space="preserve">. The levels of competence that the student is expected to achieve are in </w:t>
      </w:r>
      <w:r w:rsidRPr="00D41E97">
        <w:rPr>
          <w:rFonts w:ascii="Calibri" w:hAnsi="Calibri"/>
          <w:b/>
          <w:sz w:val="21"/>
          <w:szCs w:val="21"/>
          <w:u w:val="single"/>
        </w:rPr>
        <w:t>bold underlined print</w:t>
      </w:r>
      <w:r w:rsidRPr="00D41E97">
        <w:rPr>
          <w:rFonts w:ascii="Calibri" w:hAnsi="Calibri"/>
          <w:sz w:val="21"/>
          <w:szCs w:val="21"/>
        </w:rPr>
        <w:t xml:space="preserve"> on the report form relevant to the year of study. Each competency is rated according to whether the competency is not evident, emerging, competent or not applicable. </w:t>
      </w:r>
    </w:p>
    <w:p w14:paraId="4FF06965" w14:textId="77777777" w:rsidR="009F1DDD" w:rsidRPr="00D41E97" w:rsidRDefault="009F1DDD" w:rsidP="009F1DDD">
      <w:pPr>
        <w:pBdr>
          <w:top w:val="single" w:sz="6" w:space="1" w:color="auto"/>
          <w:left w:val="single" w:sz="6" w:space="9" w:color="auto"/>
          <w:bottom w:val="single" w:sz="6" w:space="1" w:color="auto"/>
          <w:right w:val="single" w:sz="6" w:space="14" w:color="auto"/>
        </w:pBdr>
        <w:rPr>
          <w:rFonts w:cs="Arial"/>
          <w:b/>
          <w:sz w:val="21"/>
          <w:szCs w:val="21"/>
        </w:rPr>
      </w:pPr>
      <w:r w:rsidRPr="00D41E97">
        <w:rPr>
          <w:rFonts w:ascii="Calibri" w:hAnsi="Calibri"/>
          <w:b/>
          <w:sz w:val="21"/>
          <w:szCs w:val="21"/>
        </w:rPr>
        <w:t>Competent</w:t>
      </w:r>
      <w:r w:rsidRPr="00D41E97">
        <w:rPr>
          <w:rFonts w:ascii="Calibri" w:hAnsi="Calibri"/>
          <w:sz w:val="21"/>
          <w:szCs w:val="21"/>
        </w:rPr>
        <w:t xml:space="preserve">: </w:t>
      </w:r>
      <w:r w:rsidRPr="00D41E97">
        <w:rPr>
          <w:rFonts w:ascii="Calibri" w:hAnsi="Calibri"/>
          <w:sz w:val="21"/>
          <w:szCs w:val="21"/>
        </w:rPr>
        <w:tab/>
        <w:t>The student has demonstrated consistent ability in this area.</w:t>
      </w:r>
    </w:p>
    <w:p w14:paraId="550836CF" w14:textId="77777777" w:rsidR="009F1DDD" w:rsidRDefault="009F1DDD" w:rsidP="009F1DDD">
      <w:pPr>
        <w:pBdr>
          <w:top w:val="single" w:sz="6" w:space="1" w:color="auto"/>
          <w:left w:val="single" w:sz="6" w:space="9" w:color="auto"/>
          <w:bottom w:val="single" w:sz="6" w:space="1" w:color="auto"/>
          <w:right w:val="single" w:sz="6" w:space="14" w:color="auto"/>
        </w:pBdr>
        <w:spacing w:after="0"/>
        <w:rPr>
          <w:rFonts w:ascii="Calibri" w:hAnsi="Calibri"/>
          <w:sz w:val="21"/>
          <w:szCs w:val="21"/>
        </w:rPr>
      </w:pPr>
      <w:r w:rsidRPr="00D41E97">
        <w:rPr>
          <w:rFonts w:ascii="Calibri" w:hAnsi="Calibri"/>
          <w:b/>
          <w:sz w:val="21"/>
          <w:szCs w:val="21"/>
        </w:rPr>
        <w:t>Emerging</w:t>
      </w:r>
      <w:r w:rsidRPr="00D41E97">
        <w:rPr>
          <w:rFonts w:ascii="Calibri" w:hAnsi="Calibri"/>
          <w:sz w:val="21"/>
          <w:szCs w:val="21"/>
        </w:rPr>
        <w:t xml:space="preserve">: </w:t>
      </w:r>
      <w:r w:rsidRPr="00D41E97">
        <w:rPr>
          <w:rFonts w:ascii="Calibri" w:hAnsi="Calibri"/>
          <w:sz w:val="21"/>
          <w:szCs w:val="21"/>
        </w:rPr>
        <w:tab/>
        <w:t>The student has demonstrated some ability in this skill and is aware</w:t>
      </w:r>
      <w:r w:rsidRPr="00D41E97">
        <w:rPr>
          <w:rFonts w:ascii="Calibri" w:hAnsi="Calibri"/>
          <w:sz w:val="21"/>
          <w:szCs w:val="21"/>
        </w:rPr>
        <w:br/>
      </w:r>
      <w:r w:rsidRPr="00D41E97">
        <w:rPr>
          <w:rFonts w:ascii="Calibri" w:hAnsi="Calibri"/>
          <w:sz w:val="21"/>
          <w:szCs w:val="21"/>
        </w:rPr>
        <w:tab/>
      </w:r>
      <w:r w:rsidRPr="00D41E97">
        <w:rPr>
          <w:rFonts w:ascii="Calibri" w:hAnsi="Calibri"/>
          <w:sz w:val="21"/>
          <w:szCs w:val="21"/>
        </w:rPr>
        <w:tab/>
        <w:t>of his/her need to develop it</w:t>
      </w:r>
    </w:p>
    <w:p w14:paraId="372B8B5A" w14:textId="77777777" w:rsidR="009F1DDD" w:rsidRDefault="009F1DDD" w:rsidP="009F1DDD">
      <w:pPr>
        <w:pBdr>
          <w:top w:val="single" w:sz="6" w:space="1" w:color="auto"/>
          <w:left w:val="single" w:sz="6" w:space="9" w:color="auto"/>
          <w:bottom w:val="single" w:sz="6" w:space="1" w:color="auto"/>
          <w:right w:val="single" w:sz="6" w:space="14" w:color="auto"/>
        </w:pBdr>
        <w:spacing w:after="0"/>
        <w:rPr>
          <w:rFonts w:ascii="Calibri" w:hAnsi="Calibri"/>
          <w:sz w:val="21"/>
          <w:szCs w:val="21"/>
        </w:rPr>
      </w:pPr>
      <w:r>
        <w:rPr>
          <w:rFonts w:ascii="Calibri" w:hAnsi="Calibri"/>
          <w:sz w:val="21"/>
          <w:szCs w:val="21"/>
        </w:rPr>
        <w:t xml:space="preserve">                         </w:t>
      </w:r>
      <w:r w:rsidRPr="000B0BAD">
        <w:rPr>
          <w:rFonts w:ascii="Calibri" w:hAnsi="Calibri"/>
          <w:b/>
          <w:bCs/>
          <w:i/>
          <w:iCs/>
          <w:sz w:val="21"/>
          <w:szCs w:val="21"/>
        </w:rPr>
        <w:t>o</w:t>
      </w:r>
      <w:r>
        <w:rPr>
          <w:rFonts w:ascii="Calibri" w:hAnsi="Calibri"/>
          <w:b/>
          <w:bCs/>
          <w:i/>
          <w:iCs/>
          <w:sz w:val="21"/>
          <w:szCs w:val="21"/>
        </w:rPr>
        <w:t>r</w:t>
      </w:r>
      <w:r>
        <w:rPr>
          <w:rFonts w:ascii="Calibri" w:hAnsi="Calibri"/>
          <w:sz w:val="21"/>
          <w:szCs w:val="21"/>
        </w:rPr>
        <w:t xml:space="preserve">   </w:t>
      </w:r>
    </w:p>
    <w:p w14:paraId="1C8DC19B" w14:textId="77777777" w:rsidR="009F1DDD" w:rsidRPr="000B0BAD" w:rsidRDefault="009F1DDD" w:rsidP="009F1DDD">
      <w:pPr>
        <w:pBdr>
          <w:top w:val="single" w:sz="6" w:space="1" w:color="auto"/>
          <w:left w:val="single" w:sz="6" w:space="9" w:color="auto"/>
          <w:bottom w:val="single" w:sz="6" w:space="1" w:color="auto"/>
          <w:right w:val="single" w:sz="6" w:space="14" w:color="auto"/>
        </w:pBdr>
        <w:spacing w:after="0"/>
        <w:rPr>
          <w:rFonts w:ascii="Calibri" w:hAnsi="Calibri"/>
          <w:b/>
          <w:bCs/>
          <w:i/>
          <w:iCs/>
          <w:sz w:val="21"/>
          <w:szCs w:val="21"/>
        </w:rPr>
      </w:pPr>
      <w:r>
        <w:rPr>
          <w:rFonts w:ascii="Calibri" w:hAnsi="Calibri"/>
          <w:sz w:val="21"/>
          <w:szCs w:val="21"/>
        </w:rPr>
        <w:t xml:space="preserve">                               The student has demonstrated some ability in this area though has had limited         </w:t>
      </w:r>
    </w:p>
    <w:p w14:paraId="05491CD9" w14:textId="77777777" w:rsidR="009F1DDD" w:rsidRDefault="009F1DDD" w:rsidP="009F1DDD">
      <w:pPr>
        <w:pBdr>
          <w:top w:val="single" w:sz="6" w:space="1" w:color="auto"/>
          <w:left w:val="single" w:sz="6" w:space="9" w:color="auto"/>
          <w:bottom w:val="single" w:sz="6" w:space="1" w:color="auto"/>
          <w:right w:val="single" w:sz="6" w:space="14" w:color="auto"/>
        </w:pBdr>
        <w:spacing w:after="0"/>
        <w:rPr>
          <w:rFonts w:ascii="Calibri" w:hAnsi="Calibri"/>
          <w:sz w:val="21"/>
          <w:szCs w:val="21"/>
        </w:rPr>
      </w:pPr>
      <w:r>
        <w:rPr>
          <w:rFonts w:ascii="Calibri" w:hAnsi="Calibri"/>
          <w:sz w:val="21"/>
          <w:szCs w:val="21"/>
        </w:rPr>
        <w:t xml:space="preserve">                               opportunity to develop skills in this area during this placement</w:t>
      </w:r>
    </w:p>
    <w:p w14:paraId="60E45386" w14:textId="77777777" w:rsidR="009F1DDD" w:rsidRPr="000B0BAD" w:rsidRDefault="009F1DDD" w:rsidP="009F1DDD">
      <w:pPr>
        <w:pBdr>
          <w:top w:val="single" w:sz="6" w:space="1" w:color="auto"/>
          <w:left w:val="single" w:sz="6" w:space="9" w:color="auto"/>
          <w:bottom w:val="single" w:sz="6" w:space="1" w:color="auto"/>
          <w:right w:val="single" w:sz="6" w:space="14" w:color="auto"/>
        </w:pBdr>
        <w:spacing w:after="0"/>
        <w:rPr>
          <w:rFonts w:ascii="Calibri" w:hAnsi="Calibri"/>
          <w:sz w:val="21"/>
          <w:szCs w:val="21"/>
        </w:rPr>
      </w:pPr>
    </w:p>
    <w:p w14:paraId="32651957" w14:textId="77777777" w:rsidR="009F1DDD" w:rsidRPr="00D41E97" w:rsidRDefault="009F1DDD" w:rsidP="009F1DDD">
      <w:pPr>
        <w:pBdr>
          <w:top w:val="single" w:sz="6" w:space="1" w:color="auto"/>
          <w:left w:val="single" w:sz="6" w:space="9" w:color="auto"/>
          <w:bottom w:val="single" w:sz="6" w:space="1" w:color="auto"/>
          <w:right w:val="single" w:sz="6" w:space="14" w:color="auto"/>
        </w:pBdr>
        <w:rPr>
          <w:rFonts w:cs="Arial"/>
          <w:b/>
          <w:sz w:val="21"/>
          <w:szCs w:val="21"/>
        </w:rPr>
      </w:pPr>
      <w:r w:rsidRPr="00D41E97">
        <w:rPr>
          <w:rFonts w:ascii="Calibri" w:hAnsi="Calibri"/>
          <w:b/>
          <w:sz w:val="21"/>
          <w:szCs w:val="21"/>
        </w:rPr>
        <w:t>Not evident</w:t>
      </w:r>
      <w:r w:rsidRPr="00D41E97">
        <w:rPr>
          <w:rFonts w:ascii="Calibri" w:hAnsi="Calibri"/>
          <w:sz w:val="21"/>
          <w:szCs w:val="21"/>
        </w:rPr>
        <w:t>:</w:t>
      </w:r>
      <w:r w:rsidRPr="00D41E97">
        <w:rPr>
          <w:rFonts w:ascii="Calibri" w:hAnsi="Calibri"/>
          <w:sz w:val="21"/>
          <w:szCs w:val="21"/>
        </w:rPr>
        <w:tab/>
        <w:t>The student has not demonstrated this skill during his/her</w:t>
      </w:r>
      <w:r>
        <w:rPr>
          <w:rFonts w:ascii="Calibri" w:hAnsi="Calibri"/>
          <w:sz w:val="21"/>
          <w:szCs w:val="21"/>
        </w:rPr>
        <w:t xml:space="preserve"> </w:t>
      </w:r>
      <w:r w:rsidRPr="00D41E97">
        <w:rPr>
          <w:rFonts w:ascii="Calibri" w:hAnsi="Calibri"/>
          <w:sz w:val="21"/>
          <w:szCs w:val="21"/>
        </w:rPr>
        <w:t>placement</w:t>
      </w:r>
    </w:p>
    <w:p w14:paraId="6B89FA64" w14:textId="77777777" w:rsidR="009F1DDD" w:rsidRPr="00D41E97" w:rsidRDefault="009F1DDD" w:rsidP="009F1DDD">
      <w:pPr>
        <w:pBdr>
          <w:top w:val="single" w:sz="6" w:space="1" w:color="auto"/>
          <w:left w:val="single" w:sz="6" w:space="9" w:color="auto"/>
          <w:bottom w:val="single" w:sz="6" w:space="1" w:color="auto"/>
          <w:right w:val="single" w:sz="6" w:space="14" w:color="auto"/>
        </w:pBdr>
        <w:ind w:left="1440" w:hanging="1440"/>
        <w:rPr>
          <w:rFonts w:cs="Arial"/>
          <w:b/>
          <w:sz w:val="21"/>
          <w:szCs w:val="21"/>
        </w:rPr>
      </w:pPr>
      <w:r w:rsidRPr="00D41E97">
        <w:rPr>
          <w:rFonts w:ascii="Calibri" w:hAnsi="Calibri"/>
          <w:b/>
          <w:sz w:val="21"/>
          <w:szCs w:val="21"/>
        </w:rPr>
        <w:t>Not applicable</w:t>
      </w:r>
      <w:r w:rsidRPr="00D41E97">
        <w:rPr>
          <w:rFonts w:ascii="Calibri" w:hAnsi="Calibri"/>
          <w:sz w:val="21"/>
          <w:szCs w:val="21"/>
        </w:rPr>
        <w:t xml:space="preserve">: </w:t>
      </w:r>
      <w:r w:rsidRPr="00D41E97">
        <w:rPr>
          <w:rFonts w:ascii="Calibri" w:hAnsi="Calibri"/>
          <w:sz w:val="21"/>
          <w:szCs w:val="21"/>
        </w:rPr>
        <w:tab/>
        <w:t xml:space="preserve">The student has not had the opportunity to demonstrate this skill during the placement </w:t>
      </w:r>
    </w:p>
    <w:p w14:paraId="2757BBBA" w14:textId="77777777" w:rsidR="009F1DDD" w:rsidRPr="000B0BAD" w:rsidRDefault="009F1DDD" w:rsidP="009F1DDD">
      <w:pPr>
        <w:pBdr>
          <w:top w:val="single" w:sz="6" w:space="1" w:color="auto"/>
          <w:left w:val="single" w:sz="6" w:space="9" w:color="auto"/>
          <w:bottom w:val="single" w:sz="6" w:space="1" w:color="auto"/>
          <w:right w:val="single" w:sz="6" w:space="14" w:color="auto"/>
        </w:pBdr>
        <w:spacing w:after="120"/>
        <w:rPr>
          <w:rFonts w:cs="Arial"/>
          <w:b/>
          <w:sz w:val="21"/>
          <w:szCs w:val="21"/>
          <w:u w:val="single"/>
        </w:rPr>
      </w:pPr>
      <w:r w:rsidRPr="000B0BAD">
        <w:rPr>
          <w:rFonts w:ascii="Calibri" w:hAnsi="Calibri"/>
          <w:b/>
          <w:sz w:val="21"/>
          <w:szCs w:val="21"/>
          <w:u w:val="single"/>
        </w:rPr>
        <w:t>Overall Assessment Mark</w:t>
      </w:r>
    </w:p>
    <w:p w14:paraId="6BC98989" w14:textId="77777777" w:rsidR="009F1DDD" w:rsidRPr="00D41E97" w:rsidRDefault="009F1DDD" w:rsidP="009F1DDD">
      <w:pPr>
        <w:pBdr>
          <w:top w:val="single" w:sz="6" w:space="1" w:color="auto"/>
          <w:left w:val="single" w:sz="6" w:space="9" w:color="auto"/>
          <w:bottom w:val="single" w:sz="6" w:space="1" w:color="auto"/>
          <w:right w:val="single" w:sz="6" w:space="14" w:color="auto"/>
        </w:pBdr>
        <w:spacing w:after="120"/>
        <w:rPr>
          <w:rFonts w:cs="Arial"/>
          <w:b/>
          <w:sz w:val="21"/>
          <w:szCs w:val="21"/>
        </w:rPr>
      </w:pPr>
      <w:r w:rsidRPr="00D41E97">
        <w:rPr>
          <w:rFonts w:ascii="Calibri" w:hAnsi="Calibri"/>
          <w:sz w:val="21"/>
          <w:szCs w:val="21"/>
        </w:rPr>
        <w:t xml:space="preserve">Students are awarded an overall mark of PASS or FAIL. </w:t>
      </w:r>
    </w:p>
    <w:p w14:paraId="2DAE4B1A" w14:textId="77777777" w:rsidR="009F1DDD" w:rsidRPr="00D41E97" w:rsidRDefault="009F1DDD" w:rsidP="009F1DDD">
      <w:pPr>
        <w:pBdr>
          <w:top w:val="single" w:sz="6" w:space="1" w:color="auto"/>
          <w:left w:val="single" w:sz="6" w:space="9" w:color="auto"/>
          <w:bottom w:val="single" w:sz="6" w:space="1" w:color="auto"/>
          <w:right w:val="single" w:sz="6" w:space="14" w:color="auto"/>
        </w:pBdr>
        <w:spacing w:after="120"/>
        <w:rPr>
          <w:rFonts w:cs="Arial"/>
          <w:b/>
          <w:sz w:val="21"/>
          <w:szCs w:val="21"/>
        </w:rPr>
      </w:pPr>
      <w:r w:rsidRPr="00D41E97">
        <w:rPr>
          <w:rFonts w:ascii="Calibri" w:hAnsi="Calibri"/>
          <w:b/>
          <w:sz w:val="21"/>
          <w:szCs w:val="21"/>
        </w:rPr>
        <w:t>PASS:</w:t>
      </w:r>
      <w:r w:rsidRPr="00D41E97">
        <w:rPr>
          <w:rFonts w:ascii="Calibri" w:hAnsi="Calibri"/>
          <w:sz w:val="21"/>
          <w:szCs w:val="21"/>
        </w:rPr>
        <w:tab/>
        <w:t>The student has reached competency in most or all areas expected for the corresponding stage of the course</w:t>
      </w:r>
    </w:p>
    <w:p w14:paraId="1283E184" w14:textId="77777777" w:rsidR="009F1DDD" w:rsidRPr="00D41E97" w:rsidRDefault="009F1DDD" w:rsidP="009F1DDD">
      <w:pPr>
        <w:pBdr>
          <w:top w:val="single" w:sz="6" w:space="1" w:color="auto"/>
          <w:left w:val="single" w:sz="6" w:space="9" w:color="auto"/>
          <w:bottom w:val="single" w:sz="6" w:space="1" w:color="auto"/>
          <w:right w:val="single" w:sz="6" w:space="14" w:color="auto"/>
        </w:pBdr>
        <w:spacing w:after="120"/>
        <w:rPr>
          <w:rFonts w:cs="Arial"/>
          <w:b/>
          <w:sz w:val="21"/>
          <w:szCs w:val="21"/>
        </w:rPr>
      </w:pPr>
      <w:r w:rsidRPr="00D41E97">
        <w:rPr>
          <w:rFonts w:ascii="Calibri" w:hAnsi="Calibri"/>
          <w:b/>
          <w:sz w:val="21"/>
          <w:szCs w:val="21"/>
        </w:rPr>
        <w:t>FAIL:</w:t>
      </w:r>
      <w:r w:rsidRPr="00D41E97">
        <w:rPr>
          <w:rFonts w:ascii="Calibri" w:hAnsi="Calibri"/>
          <w:b/>
          <w:sz w:val="21"/>
          <w:szCs w:val="21"/>
        </w:rPr>
        <w:tab/>
      </w:r>
      <w:r w:rsidRPr="00D41E97">
        <w:rPr>
          <w:rFonts w:ascii="Calibri" w:hAnsi="Calibri"/>
          <w:sz w:val="21"/>
          <w:szCs w:val="21"/>
        </w:rPr>
        <w:t>The student has not reached the level of competence required for the corresponding stage of the course.</w:t>
      </w:r>
    </w:p>
    <w:p w14:paraId="5C49C4AE" w14:textId="65205A51" w:rsidR="006F4C4C" w:rsidRPr="009F1DDD" w:rsidRDefault="009F1DDD" w:rsidP="008B334A">
      <w:pPr>
        <w:pBdr>
          <w:top w:val="single" w:sz="6" w:space="1" w:color="auto"/>
          <w:left w:val="single" w:sz="6" w:space="9" w:color="auto"/>
          <w:bottom w:val="single" w:sz="6" w:space="1" w:color="auto"/>
          <w:right w:val="single" w:sz="6" w:space="14" w:color="auto"/>
        </w:pBdr>
        <w:rPr>
          <w:rFonts w:cs="Arial"/>
          <w:color w:val="000000" w:themeColor="text1"/>
          <w:sz w:val="21"/>
          <w:szCs w:val="21"/>
        </w:rPr>
      </w:pPr>
      <w:r w:rsidRPr="00AC2EA1">
        <w:rPr>
          <w:rFonts w:cs="Arial"/>
          <w:color w:val="000000" w:themeColor="text1"/>
          <w:sz w:val="21"/>
          <w:szCs w:val="21"/>
        </w:rPr>
        <w:t xml:space="preserve">When determining a Pass/Fail, where there are competencies that are below the level expected for their stage in the course, it is important to consider what opportunities the student has had to demonstrate the competency. A Fail is more likely to be appropriate if the student has had opportunities to show consistent ability (and has not done so). A Fail is also more likely to be appropriate if the student has not reached the level expected for competencies which underpin a number of others e.g. the ability to establish rapport underpins other competencies linked to the delivery of assessments and intervention, being dependable in carrying out instructions and following process potentially impacts all aspects of clinical performance. </w:t>
      </w:r>
      <w:r w:rsidRPr="000B0BAD">
        <w:rPr>
          <w:rFonts w:ascii="Calibri" w:hAnsi="Calibri" w:cs="Arial"/>
          <w:color w:val="000000" w:themeColor="text1"/>
          <w:sz w:val="21"/>
          <w:szCs w:val="21"/>
        </w:rPr>
        <w:t xml:space="preserve">Where performance is borderline, the CER will be considered by the Director of Clinical Education. </w:t>
      </w:r>
      <w:r w:rsidRPr="000B0BAD">
        <w:rPr>
          <w:rFonts w:cs="Arial"/>
          <w:color w:val="FF0000"/>
          <w:sz w:val="21"/>
          <w:szCs w:val="21"/>
        </w:rPr>
        <w:t xml:space="preserve"> </w:t>
      </w:r>
    </w:p>
    <w:bookmarkEnd w:id="0"/>
    <w:p w14:paraId="513EB915" w14:textId="74146CE1" w:rsidR="003E4F58" w:rsidRDefault="003E4F58" w:rsidP="003E4F58">
      <w:pPr>
        <w:jc w:val="center"/>
        <w:rPr>
          <w:rFonts w:cs="Arial"/>
          <w:b/>
        </w:rPr>
      </w:pPr>
      <w:r>
        <w:rPr>
          <w:rFonts w:cs="Arial"/>
          <w:b/>
        </w:rPr>
        <w:lastRenderedPageBreak/>
        <w:t>MID-PLACEMENT EVALUATION</w:t>
      </w:r>
    </w:p>
    <w:p w14:paraId="3719D487" w14:textId="77777777" w:rsidR="003E4F58" w:rsidRPr="00E413E1" w:rsidRDefault="003E4F58" w:rsidP="003E4F58">
      <w:pPr>
        <w:rPr>
          <w:rFonts w:ascii="Calibri" w:hAnsi="Calibri" w:cs="Arial"/>
          <w:b/>
        </w:rPr>
      </w:pPr>
      <w:r w:rsidRPr="00E413E1">
        <w:rPr>
          <w:rFonts w:ascii="Calibri" w:hAnsi="Calibri" w:cs="Arial"/>
          <w:b/>
        </w:rPr>
        <w:t>Name of Student: ............................................................</w:t>
      </w:r>
    </w:p>
    <w:p w14:paraId="74FB131C" w14:textId="7D322307" w:rsidR="003E4F58" w:rsidRPr="00E413E1" w:rsidRDefault="004E18F8" w:rsidP="004E18F8">
      <w:pPr>
        <w:jc w:val="center"/>
        <w:rPr>
          <w:rFonts w:ascii="Calibri" w:hAnsi="Calibri" w:cs="Arial"/>
          <w:b/>
        </w:rPr>
      </w:pPr>
      <w:r>
        <w:rPr>
          <w:rFonts w:ascii="Calibri" w:hAnsi="Calibri" w:cs="Arial"/>
          <w:b/>
        </w:rPr>
        <w:t>Please complete at mid-placement</w:t>
      </w:r>
      <w:r w:rsidR="0098370A">
        <w:rPr>
          <w:rFonts w:ascii="Calibri" w:hAnsi="Calibri" w:cs="Arial"/>
          <w:b/>
        </w:rPr>
        <w:t xml:space="preserve"> and return to the university with the final report.</w:t>
      </w:r>
    </w:p>
    <w:p w14:paraId="5F1911BB" w14:textId="77777777" w:rsidR="003E4F58" w:rsidRPr="00E413E1" w:rsidRDefault="003E4F58" w:rsidP="003E4F58">
      <w:pPr>
        <w:rPr>
          <w:rFonts w:ascii="Calibri" w:hAnsi="Calibri" w:cs="Arial"/>
          <w:b/>
        </w:rPr>
      </w:pPr>
      <w:r w:rsidRPr="00E413E1">
        <w:rPr>
          <w:rFonts w:ascii="Calibri" w:hAnsi="Calibri" w:cs="Arial"/>
          <w:b/>
        </w:rPr>
        <w:t>STRENGTHS/AREAS FOR FURTHER DEVELOPMENT:</w:t>
      </w:r>
    </w:p>
    <w:p w14:paraId="5FCA16D0" w14:textId="77777777" w:rsidR="003E4F58" w:rsidRPr="00E413E1" w:rsidRDefault="003E4F58" w:rsidP="003E4F58">
      <w:pPr>
        <w:rPr>
          <w:rFonts w:ascii="Calibri" w:hAnsi="Calibri" w:cs="Arial"/>
        </w:rPr>
      </w:pPr>
      <w:r w:rsidRPr="00E413E1">
        <w:rPr>
          <w:rFonts w:ascii="Calibri" w:hAnsi="Calibri" w:cs="Arial"/>
        </w:rPr>
        <w:t>(This may be related to specific numbered competencies and/or personal clinical goals).</w:t>
      </w:r>
    </w:p>
    <w:p w14:paraId="1515F0BE" w14:textId="47E57C08" w:rsidR="003E4F58" w:rsidRDefault="003E4F58" w:rsidP="008559EC">
      <w:pPr>
        <w:rPr>
          <w:rFonts w:ascii="Calibri" w:hAnsi="Calibri" w:cs="Arial"/>
        </w:rPr>
      </w:pPr>
    </w:p>
    <w:p w14:paraId="666EA02C" w14:textId="18AE2893" w:rsidR="008559EC" w:rsidRDefault="008559EC" w:rsidP="003E4F58">
      <w:pPr>
        <w:pStyle w:val="ListParagraph"/>
        <w:numPr>
          <w:ilvl w:val="0"/>
          <w:numId w:val="2"/>
        </w:numPr>
        <w:rPr>
          <w:rFonts w:ascii="Calibri" w:hAnsi="Calibri" w:cs="Arial"/>
          <w:b/>
        </w:rPr>
      </w:pPr>
      <w:r>
        <w:rPr>
          <w:rFonts w:ascii="Calibri" w:hAnsi="Calibri" w:cs="Arial"/>
          <w:b/>
        </w:rPr>
        <w:t xml:space="preserve">Personal </w:t>
      </w:r>
      <w:r w:rsidR="009F1DDD">
        <w:rPr>
          <w:rFonts w:ascii="Calibri" w:hAnsi="Calibri" w:cs="Arial"/>
          <w:b/>
        </w:rPr>
        <w:t>a</w:t>
      </w:r>
      <w:r>
        <w:rPr>
          <w:rFonts w:ascii="Calibri" w:hAnsi="Calibri" w:cs="Arial"/>
          <w:b/>
        </w:rPr>
        <w:t>nd Professional Conduct</w:t>
      </w:r>
    </w:p>
    <w:p w14:paraId="30397E04" w14:textId="0CC6229D" w:rsidR="008559EC" w:rsidRDefault="008559EC" w:rsidP="008559EC">
      <w:pPr>
        <w:rPr>
          <w:rFonts w:ascii="Calibri" w:hAnsi="Calibri" w:cs="Arial"/>
          <w:b/>
        </w:rPr>
      </w:pPr>
    </w:p>
    <w:p w14:paraId="282AABF7" w14:textId="0813EEC9" w:rsidR="008559EC" w:rsidRDefault="008559EC" w:rsidP="008559EC">
      <w:pPr>
        <w:rPr>
          <w:rFonts w:ascii="Calibri" w:hAnsi="Calibri" w:cs="Arial"/>
          <w:b/>
        </w:rPr>
      </w:pPr>
    </w:p>
    <w:p w14:paraId="7FBC5681" w14:textId="774F899F" w:rsidR="008559EC" w:rsidRDefault="008559EC" w:rsidP="008559EC">
      <w:pPr>
        <w:rPr>
          <w:rFonts w:ascii="Calibri" w:hAnsi="Calibri" w:cs="Arial"/>
          <w:b/>
        </w:rPr>
      </w:pPr>
    </w:p>
    <w:p w14:paraId="415F9538" w14:textId="0AEC53F2" w:rsidR="008559EC" w:rsidRDefault="008559EC" w:rsidP="008559EC">
      <w:pPr>
        <w:rPr>
          <w:rFonts w:ascii="Calibri" w:hAnsi="Calibri" w:cs="Arial"/>
          <w:b/>
        </w:rPr>
      </w:pPr>
    </w:p>
    <w:p w14:paraId="46EBB445" w14:textId="1DEB385A" w:rsidR="00AA7CA0" w:rsidRDefault="00AA7CA0" w:rsidP="008559EC">
      <w:pPr>
        <w:rPr>
          <w:rFonts w:ascii="Calibri" w:hAnsi="Calibri" w:cs="Arial"/>
          <w:b/>
        </w:rPr>
      </w:pPr>
    </w:p>
    <w:p w14:paraId="63DDA6E4" w14:textId="49585CA2" w:rsidR="00CB36AF" w:rsidRDefault="00CB36AF" w:rsidP="008559EC">
      <w:pPr>
        <w:rPr>
          <w:rFonts w:ascii="Calibri" w:hAnsi="Calibri" w:cs="Arial"/>
          <w:b/>
        </w:rPr>
      </w:pPr>
    </w:p>
    <w:p w14:paraId="23131BE9" w14:textId="77777777" w:rsidR="00CB36AF" w:rsidRDefault="00CB36AF" w:rsidP="008559EC">
      <w:pPr>
        <w:rPr>
          <w:rFonts w:ascii="Calibri" w:hAnsi="Calibri" w:cs="Arial"/>
          <w:b/>
        </w:rPr>
      </w:pPr>
    </w:p>
    <w:p w14:paraId="702DD11A" w14:textId="77777777" w:rsidR="008559EC" w:rsidRPr="008559EC" w:rsidRDefault="008559EC" w:rsidP="008559EC">
      <w:pPr>
        <w:rPr>
          <w:rFonts w:ascii="Calibri" w:hAnsi="Calibri" w:cs="Arial"/>
          <w:b/>
        </w:rPr>
      </w:pPr>
    </w:p>
    <w:p w14:paraId="1F67E17C" w14:textId="28BBBBB9" w:rsidR="008559EC" w:rsidRDefault="008559EC" w:rsidP="003E4F58">
      <w:pPr>
        <w:pStyle w:val="ListParagraph"/>
        <w:numPr>
          <w:ilvl w:val="0"/>
          <w:numId w:val="2"/>
        </w:numPr>
        <w:rPr>
          <w:rFonts w:ascii="Calibri" w:hAnsi="Calibri" w:cs="Arial"/>
          <w:b/>
        </w:rPr>
      </w:pPr>
      <w:r>
        <w:rPr>
          <w:rFonts w:ascii="Calibri" w:hAnsi="Calibri" w:cs="Arial"/>
          <w:b/>
        </w:rPr>
        <w:t>Professional Practice</w:t>
      </w:r>
    </w:p>
    <w:p w14:paraId="451D63A0" w14:textId="182F6C73" w:rsidR="008559EC" w:rsidRDefault="008559EC" w:rsidP="008559EC">
      <w:pPr>
        <w:rPr>
          <w:rFonts w:ascii="Calibri" w:hAnsi="Calibri" w:cs="Arial"/>
          <w:b/>
        </w:rPr>
      </w:pPr>
    </w:p>
    <w:p w14:paraId="6E602D59" w14:textId="7AB8AAA9" w:rsidR="008559EC" w:rsidRDefault="008559EC" w:rsidP="008559EC">
      <w:pPr>
        <w:rPr>
          <w:rFonts w:ascii="Calibri" w:hAnsi="Calibri" w:cs="Arial"/>
          <w:b/>
        </w:rPr>
      </w:pPr>
    </w:p>
    <w:p w14:paraId="19781500" w14:textId="2ECA615D" w:rsidR="008559EC" w:rsidRDefault="008559EC" w:rsidP="008559EC">
      <w:pPr>
        <w:rPr>
          <w:rFonts w:ascii="Calibri" w:hAnsi="Calibri" w:cs="Arial"/>
          <w:b/>
        </w:rPr>
      </w:pPr>
    </w:p>
    <w:p w14:paraId="250607C0" w14:textId="736417DB" w:rsidR="008559EC" w:rsidRDefault="008559EC" w:rsidP="008559EC">
      <w:pPr>
        <w:rPr>
          <w:rFonts w:ascii="Calibri" w:hAnsi="Calibri" w:cs="Arial"/>
          <w:b/>
        </w:rPr>
      </w:pPr>
    </w:p>
    <w:p w14:paraId="61F414DB" w14:textId="77777777" w:rsidR="008559EC" w:rsidRDefault="008559EC" w:rsidP="008559EC">
      <w:pPr>
        <w:rPr>
          <w:rFonts w:ascii="Calibri" w:hAnsi="Calibri" w:cs="Arial"/>
          <w:b/>
        </w:rPr>
      </w:pPr>
    </w:p>
    <w:p w14:paraId="07A14D9D" w14:textId="5C004FBB" w:rsidR="008559EC" w:rsidRDefault="008559EC" w:rsidP="008559EC">
      <w:pPr>
        <w:rPr>
          <w:rFonts w:ascii="Calibri" w:hAnsi="Calibri" w:cs="Arial"/>
          <w:b/>
        </w:rPr>
      </w:pPr>
    </w:p>
    <w:p w14:paraId="12FF8FEE" w14:textId="71414C83" w:rsidR="00AA7CA0" w:rsidRDefault="00AA7CA0" w:rsidP="008559EC">
      <w:pPr>
        <w:rPr>
          <w:rFonts w:ascii="Calibri" w:hAnsi="Calibri" w:cs="Arial"/>
          <w:b/>
        </w:rPr>
      </w:pPr>
    </w:p>
    <w:p w14:paraId="5FABAB84" w14:textId="77777777" w:rsidR="008559EC" w:rsidRPr="008559EC" w:rsidRDefault="008559EC" w:rsidP="008559EC">
      <w:pPr>
        <w:rPr>
          <w:rFonts w:ascii="Calibri" w:hAnsi="Calibri" w:cs="Arial"/>
          <w:b/>
        </w:rPr>
      </w:pPr>
    </w:p>
    <w:p w14:paraId="7EB5CDBB" w14:textId="57DFDD44" w:rsidR="008559EC" w:rsidRDefault="008559EC" w:rsidP="003E4F58">
      <w:pPr>
        <w:pStyle w:val="ListParagraph"/>
        <w:numPr>
          <w:ilvl w:val="0"/>
          <w:numId w:val="2"/>
        </w:numPr>
        <w:rPr>
          <w:rFonts w:ascii="Calibri" w:hAnsi="Calibri" w:cs="Arial"/>
          <w:b/>
        </w:rPr>
      </w:pPr>
      <w:r>
        <w:rPr>
          <w:rFonts w:ascii="Calibri" w:hAnsi="Calibri" w:cs="Arial"/>
          <w:b/>
        </w:rPr>
        <w:t>Assessment and Diagnosis</w:t>
      </w:r>
    </w:p>
    <w:p w14:paraId="42384C46" w14:textId="6F8E51D6" w:rsidR="008559EC" w:rsidRDefault="008559EC" w:rsidP="008559EC">
      <w:pPr>
        <w:rPr>
          <w:rFonts w:ascii="Calibri" w:hAnsi="Calibri" w:cs="Arial"/>
          <w:b/>
        </w:rPr>
      </w:pPr>
    </w:p>
    <w:p w14:paraId="41E66744" w14:textId="3F148487" w:rsidR="008559EC" w:rsidRDefault="008559EC" w:rsidP="008559EC">
      <w:pPr>
        <w:rPr>
          <w:rFonts w:ascii="Calibri" w:hAnsi="Calibri" w:cs="Arial"/>
          <w:b/>
        </w:rPr>
      </w:pPr>
    </w:p>
    <w:p w14:paraId="112D0D4E" w14:textId="6BD10FC4" w:rsidR="008559EC" w:rsidRDefault="008559EC" w:rsidP="008559EC">
      <w:pPr>
        <w:rPr>
          <w:rFonts w:ascii="Calibri" w:hAnsi="Calibri" w:cs="Arial"/>
          <w:b/>
        </w:rPr>
      </w:pPr>
    </w:p>
    <w:p w14:paraId="4E56B5DB" w14:textId="6F8B82E0" w:rsidR="008559EC" w:rsidRDefault="008559EC" w:rsidP="008559EC">
      <w:pPr>
        <w:rPr>
          <w:rFonts w:ascii="Calibri" w:hAnsi="Calibri" w:cs="Arial"/>
          <w:b/>
        </w:rPr>
      </w:pPr>
    </w:p>
    <w:p w14:paraId="5628AFEE" w14:textId="71F20E4E" w:rsidR="008559EC" w:rsidRDefault="008559EC" w:rsidP="008559EC">
      <w:pPr>
        <w:rPr>
          <w:rFonts w:ascii="Calibri" w:hAnsi="Calibri" w:cs="Arial"/>
          <w:b/>
        </w:rPr>
      </w:pPr>
    </w:p>
    <w:p w14:paraId="0BDDC0F7" w14:textId="77777777" w:rsidR="008559EC" w:rsidRDefault="008559EC" w:rsidP="008559EC">
      <w:pPr>
        <w:rPr>
          <w:rFonts w:ascii="Calibri" w:hAnsi="Calibri" w:cs="Arial"/>
          <w:b/>
        </w:rPr>
      </w:pPr>
    </w:p>
    <w:p w14:paraId="0697C7DF" w14:textId="77777777" w:rsidR="008559EC" w:rsidRPr="008559EC" w:rsidRDefault="008559EC" w:rsidP="008559EC">
      <w:pPr>
        <w:rPr>
          <w:rFonts w:ascii="Calibri" w:hAnsi="Calibri" w:cs="Arial"/>
          <w:b/>
        </w:rPr>
      </w:pPr>
    </w:p>
    <w:p w14:paraId="0FD643DF" w14:textId="412D63BF" w:rsidR="008559EC" w:rsidRDefault="008559EC" w:rsidP="003E4F58">
      <w:pPr>
        <w:pStyle w:val="ListParagraph"/>
        <w:numPr>
          <w:ilvl w:val="0"/>
          <w:numId w:val="2"/>
        </w:numPr>
        <w:rPr>
          <w:rFonts w:ascii="Calibri" w:hAnsi="Calibri" w:cs="Arial"/>
          <w:b/>
        </w:rPr>
      </w:pPr>
      <w:r>
        <w:rPr>
          <w:rFonts w:ascii="Calibri" w:hAnsi="Calibri" w:cs="Arial"/>
          <w:b/>
        </w:rPr>
        <w:t>Planning and Deliver</w:t>
      </w:r>
      <w:r w:rsidR="009F1DDD">
        <w:rPr>
          <w:rFonts w:ascii="Calibri" w:hAnsi="Calibri" w:cs="Arial"/>
          <w:b/>
        </w:rPr>
        <w:t>ing</w:t>
      </w:r>
      <w:r>
        <w:rPr>
          <w:rFonts w:ascii="Calibri" w:hAnsi="Calibri" w:cs="Arial"/>
          <w:b/>
        </w:rPr>
        <w:t xml:space="preserve"> Intervention</w:t>
      </w:r>
    </w:p>
    <w:p w14:paraId="08FD1FFB" w14:textId="048FF8E6" w:rsidR="008559EC" w:rsidRDefault="008559EC" w:rsidP="008559EC">
      <w:pPr>
        <w:rPr>
          <w:rFonts w:ascii="Calibri" w:hAnsi="Calibri" w:cs="Arial"/>
          <w:b/>
        </w:rPr>
      </w:pPr>
    </w:p>
    <w:p w14:paraId="224C3FBC" w14:textId="6235E144" w:rsidR="008559EC" w:rsidRDefault="008559EC" w:rsidP="008559EC">
      <w:pPr>
        <w:rPr>
          <w:rFonts w:ascii="Calibri" w:hAnsi="Calibri" w:cs="Arial"/>
          <w:b/>
        </w:rPr>
      </w:pPr>
    </w:p>
    <w:p w14:paraId="480FE2F7" w14:textId="248301D6" w:rsidR="008559EC" w:rsidRDefault="008559EC" w:rsidP="008559EC">
      <w:pPr>
        <w:rPr>
          <w:rFonts w:ascii="Calibri" w:hAnsi="Calibri" w:cs="Arial"/>
          <w:b/>
        </w:rPr>
      </w:pPr>
    </w:p>
    <w:p w14:paraId="50EA3BFE" w14:textId="450C6387" w:rsidR="008559EC" w:rsidRDefault="008559EC" w:rsidP="008559EC">
      <w:pPr>
        <w:rPr>
          <w:rFonts w:ascii="Calibri" w:hAnsi="Calibri" w:cs="Arial"/>
          <w:b/>
        </w:rPr>
      </w:pPr>
    </w:p>
    <w:p w14:paraId="07530D3C" w14:textId="55408AE9" w:rsidR="008559EC" w:rsidRDefault="008559EC" w:rsidP="008559EC">
      <w:pPr>
        <w:rPr>
          <w:rFonts w:ascii="Calibri" w:hAnsi="Calibri" w:cs="Arial"/>
          <w:b/>
        </w:rPr>
      </w:pPr>
    </w:p>
    <w:p w14:paraId="281DFBEA" w14:textId="21560FBC" w:rsidR="008559EC" w:rsidRDefault="008559EC" w:rsidP="008559EC">
      <w:pPr>
        <w:rPr>
          <w:rFonts w:ascii="Calibri" w:hAnsi="Calibri" w:cs="Arial"/>
          <w:b/>
        </w:rPr>
      </w:pPr>
    </w:p>
    <w:p w14:paraId="7DA65CF6" w14:textId="72493603" w:rsidR="008559EC" w:rsidRDefault="008559EC" w:rsidP="008559EC">
      <w:pPr>
        <w:rPr>
          <w:rFonts w:ascii="Calibri" w:hAnsi="Calibri" w:cs="Arial"/>
          <w:b/>
        </w:rPr>
      </w:pPr>
    </w:p>
    <w:p w14:paraId="7DA9F99D" w14:textId="77777777" w:rsidR="008559EC" w:rsidRPr="008559EC" w:rsidRDefault="008559EC" w:rsidP="008559EC">
      <w:pPr>
        <w:rPr>
          <w:rFonts w:ascii="Calibri" w:hAnsi="Calibri" w:cs="Arial"/>
          <w:b/>
        </w:rPr>
      </w:pPr>
    </w:p>
    <w:p w14:paraId="1ADB732C" w14:textId="71C7DA24" w:rsidR="008559EC" w:rsidRPr="008559EC" w:rsidRDefault="008559EC" w:rsidP="003E4F58">
      <w:pPr>
        <w:pStyle w:val="ListParagraph"/>
        <w:numPr>
          <w:ilvl w:val="0"/>
          <w:numId w:val="2"/>
        </w:numPr>
        <w:rPr>
          <w:rFonts w:ascii="Calibri" w:hAnsi="Calibri" w:cs="Arial"/>
          <w:b/>
        </w:rPr>
      </w:pPr>
      <w:r>
        <w:rPr>
          <w:rFonts w:ascii="Calibri" w:hAnsi="Calibri" w:cs="Arial"/>
          <w:b/>
        </w:rPr>
        <w:t>Service Delivery</w:t>
      </w:r>
    </w:p>
    <w:p w14:paraId="09C09C8A" w14:textId="77777777" w:rsidR="003E4F58" w:rsidRDefault="003E4F58" w:rsidP="003E4F58">
      <w:pPr>
        <w:rPr>
          <w:rFonts w:ascii="Calibri" w:hAnsi="Calibri" w:cs="Arial"/>
        </w:rPr>
      </w:pPr>
    </w:p>
    <w:p w14:paraId="3D420B83" w14:textId="77777777" w:rsidR="003E4F58" w:rsidRDefault="003E4F58" w:rsidP="003E4F58">
      <w:pPr>
        <w:rPr>
          <w:rFonts w:ascii="Calibri" w:hAnsi="Calibri" w:cs="Arial"/>
        </w:rPr>
      </w:pPr>
    </w:p>
    <w:p w14:paraId="29C06EF7" w14:textId="77777777" w:rsidR="003E4F58" w:rsidRDefault="003E4F58" w:rsidP="003E4F58">
      <w:pPr>
        <w:rPr>
          <w:rFonts w:ascii="Calibri" w:hAnsi="Calibri" w:cs="Arial"/>
        </w:rPr>
      </w:pPr>
    </w:p>
    <w:p w14:paraId="566DD36B" w14:textId="77777777" w:rsidR="003E4F58" w:rsidRDefault="003E4F58" w:rsidP="003E4F58">
      <w:pPr>
        <w:rPr>
          <w:rFonts w:ascii="Calibri" w:hAnsi="Calibri" w:cs="Arial"/>
        </w:rPr>
      </w:pPr>
    </w:p>
    <w:p w14:paraId="4E5499F8" w14:textId="77777777" w:rsidR="003E4F58" w:rsidRDefault="003E4F58" w:rsidP="003E4F58">
      <w:pPr>
        <w:rPr>
          <w:rFonts w:ascii="Calibri" w:hAnsi="Calibri" w:cs="Arial"/>
        </w:rPr>
      </w:pPr>
    </w:p>
    <w:p w14:paraId="221BC3E4" w14:textId="77777777" w:rsidR="003E4F58" w:rsidRDefault="003E4F58" w:rsidP="003E4F58">
      <w:pPr>
        <w:rPr>
          <w:rFonts w:ascii="Calibri" w:hAnsi="Calibri" w:cs="Arial"/>
        </w:rPr>
      </w:pPr>
    </w:p>
    <w:p w14:paraId="1E36D12E" w14:textId="77777777" w:rsidR="003E4F58" w:rsidRPr="00E413E1" w:rsidRDefault="003E4F58" w:rsidP="003E4F58">
      <w:pPr>
        <w:rPr>
          <w:rFonts w:ascii="Calibri" w:hAnsi="Calibri" w:cs="Arial"/>
        </w:rPr>
      </w:pPr>
    </w:p>
    <w:p w14:paraId="2EE2EAC4" w14:textId="77777777" w:rsidR="003E4F58" w:rsidRPr="00E413E1" w:rsidRDefault="003E4F58" w:rsidP="003E4F58">
      <w:pPr>
        <w:rPr>
          <w:rFonts w:ascii="Calibri" w:hAnsi="Calibri" w:cs="Arial"/>
        </w:rPr>
      </w:pPr>
    </w:p>
    <w:p w14:paraId="27FC7999" w14:textId="717C7E00" w:rsidR="003E4F58" w:rsidRPr="00E413E1" w:rsidRDefault="003E4F58" w:rsidP="003E4F58">
      <w:pPr>
        <w:rPr>
          <w:rFonts w:ascii="Calibri" w:hAnsi="Calibri" w:cs="Arial"/>
        </w:rPr>
      </w:pPr>
      <w:r w:rsidRPr="00E413E1">
        <w:rPr>
          <w:rFonts w:ascii="Calibri" w:hAnsi="Calibri" w:cs="Arial"/>
        </w:rPr>
        <w:t>At this stage, I expect that by the end of the placement the student will have:</w:t>
      </w:r>
    </w:p>
    <w:p w14:paraId="1BD1B1DC" w14:textId="694A1E5F" w:rsidR="003E4F58" w:rsidRPr="00E413E1" w:rsidRDefault="00F21436" w:rsidP="003E4F58">
      <w:pPr>
        <w:ind w:left="567" w:hanging="709"/>
        <w:rPr>
          <w:rFonts w:ascii="Calibri" w:hAnsi="Calibri" w:cs="Arial"/>
        </w:rPr>
      </w:pPr>
      <w:sdt>
        <w:sdtPr>
          <w:rPr>
            <w:rFonts w:ascii="Calibri" w:hAnsi="Calibri" w:cs="Arial"/>
          </w:rPr>
          <w:id w:val="-382563758"/>
          <w14:checkbox>
            <w14:checked w14:val="0"/>
            <w14:checkedState w14:val="2612" w14:font="MS Gothic"/>
            <w14:uncheckedState w14:val="2610" w14:font="MS Gothic"/>
          </w14:checkbox>
        </w:sdtPr>
        <w:sdtEndPr/>
        <w:sdtContent>
          <w:r w:rsidR="001E7671">
            <w:rPr>
              <w:rFonts w:ascii="MS Gothic" w:eastAsia="MS Gothic" w:hAnsi="MS Gothic" w:cs="Arial" w:hint="eastAsia"/>
            </w:rPr>
            <w:t>☐</w:t>
          </w:r>
        </w:sdtContent>
      </w:sdt>
      <w:r w:rsidR="003E4F58" w:rsidRPr="00E413E1">
        <w:rPr>
          <w:rFonts w:ascii="Calibri" w:hAnsi="Calibri" w:cs="Arial"/>
        </w:rPr>
        <w:tab/>
        <w:t>reached competency in most or all areas expected for the corresponding stage of the course providing there is further/continued progress in the areas identified above.</w:t>
      </w:r>
    </w:p>
    <w:p w14:paraId="56A0FF24" w14:textId="77777777" w:rsidR="003E4F58" w:rsidRPr="00E413E1" w:rsidRDefault="003E4F58" w:rsidP="003E4F58">
      <w:pPr>
        <w:ind w:left="567" w:hanging="709"/>
        <w:rPr>
          <w:rFonts w:ascii="Calibri" w:hAnsi="Calibri" w:cs="Arial"/>
        </w:rPr>
      </w:pPr>
    </w:p>
    <w:p w14:paraId="128BF249" w14:textId="6E662F0E" w:rsidR="0065077A" w:rsidRDefault="00F21436" w:rsidP="003E4F58">
      <w:pPr>
        <w:ind w:left="567" w:hanging="709"/>
        <w:rPr>
          <w:rFonts w:ascii="Calibri" w:hAnsi="Calibri" w:cs="Arial"/>
        </w:rPr>
      </w:pPr>
      <w:sdt>
        <w:sdtPr>
          <w:rPr>
            <w:rFonts w:ascii="Calibri" w:hAnsi="Calibri" w:cs="Arial"/>
          </w:rPr>
          <w:id w:val="533475035"/>
          <w14:checkbox>
            <w14:checked w14:val="0"/>
            <w14:checkedState w14:val="2612" w14:font="MS Gothic"/>
            <w14:uncheckedState w14:val="2610" w14:font="MS Gothic"/>
          </w14:checkbox>
        </w:sdtPr>
        <w:sdtEndPr/>
        <w:sdtContent>
          <w:r w:rsidR="001E7671">
            <w:rPr>
              <w:rFonts w:ascii="MS Gothic" w:eastAsia="MS Gothic" w:hAnsi="MS Gothic" w:cs="Arial" w:hint="eastAsia"/>
            </w:rPr>
            <w:t>☐</w:t>
          </w:r>
        </w:sdtContent>
      </w:sdt>
      <w:r w:rsidR="003E4F58" w:rsidRPr="00E413E1">
        <w:rPr>
          <w:rFonts w:ascii="Calibri" w:hAnsi="Calibri" w:cs="Arial"/>
        </w:rPr>
        <w:tab/>
        <w:t xml:space="preserve">not reached the level of competence required for the corresponding stage of the course.  </w:t>
      </w:r>
    </w:p>
    <w:p w14:paraId="7968E716" w14:textId="4CEC629D" w:rsidR="003E4F58" w:rsidRPr="00E413E1" w:rsidRDefault="003E4F58" w:rsidP="0065077A">
      <w:pPr>
        <w:ind w:left="567"/>
        <w:rPr>
          <w:rFonts w:ascii="Calibri" w:hAnsi="Calibri" w:cs="Arial"/>
        </w:rPr>
      </w:pPr>
      <w:r w:rsidRPr="00E413E1">
        <w:rPr>
          <w:rFonts w:ascii="Calibri" w:hAnsi="Calibri" w:cs="Arial"/>
        </w:rPr>
        <w:t>I have con</w:t>
      </w:r>
      <w:r w:rsidR="00AC2EA1">
        <w:rPr>
          <w:rFonts w:ascii="Calibri" w:hAnsi="Calibri" w:cs="Arial"/>
        </w:rPr>
        <w:t>tacted the Director of Clinical Education</w:t>
      </w:r>
      <w:r w:rsidRPr="00E413E1">
        <w:rPr>
          <w:rFonts w:ascii="Calibri" w:hAnsi="Calibri" w:cs="Arial"/>
        </w:rPr>
        <w:t xml:space="preserve"> with my concerns.  </w:t>
      </w:r>
      <w:sdt>
        <w:sdtPr>
          <w:rPr>
            <w:rFonts w:ascii="Calibri" w:hAnsi="Calibri" w:cs="Arial"/>
          </w:rPr>
          <w:id w:val="-20708913"/>
          <w14:checkbox>
            <w14:checked w14:val="0"/>
            <w14:checkedState w14:val="2612" w14:font="MS Gothic"/>
            <w14:uncheckedState w14:val="2610" w14:font="MS Gothic"/>
          </w14:checkbox>
        </w:sdtPr>
        <w:sdtEndPr/>
        <w:sdtContent>
          <w:r w:rsidR="001E7671">
            <w:rPr>
              <w:rFonts w:ascii="MS Gothic" w:eastAsia="MS Gothic" w:hAnsi="MS Gothic" w:cs="Arial" w:hint="eastAsia"/>
            </w:rPr>
            <w:t>☐</w:t>
          </w:r>
        </w:sdtContent>
      </w:sdt>
    </w:p>
    <w:p w14:paraId="48761D1F" w14:textId="77777777" w:rsidR="003E4F58" w:rsidRPr="00E413E1" w:rsidRDefault="003E4F58" w:rsidP="003E4F58">
      <w:pPr>
        <w:rPr>
          <w:rFonts w:ascii="Calibri" w:hAnsi="Calibri" w:cs="Arial"/>
        </w:rPr>
      </w:pPr>
    </w:p>
    <w:p w14:paraId="6CF9AA10" w14:textId="77777777" w:rsidR="008559EC" w:rsidRDefault="008559EC" w:rsidP="003E4F58">
      <w:pPr>
        <w:rPr>
          <w:rFonts w:ascii="Calibri" w:hAnsi="Calibri" w:cs="Arial"/>
          <w:b/>
        </w:rPr>
      </w:pPr>
    </w:p>
    <w:p w14:paraId="7647F7EA" w14:textId="2DE2B2FF" w:rsidR="003E4F58" w:rsidRPr="00E413E1" w:rsidRDefault="00AC2EA1" w:rsidP="003E4F58">
      <w:pPr>
        <w:rPr>
          <w:rFonts w:ascii="Calibri" w:hAnsi="Calibri" w:cs="Arial"/>
          <w:b/>
        </w:rPr>
      </w:pPr>
      <w:r>
        <w:rPr>
          <w:rFonts w:ascii="Calibri" w:hAnsi="Calibri" w:cs="Arial"/>
          <w:b/>
        </w:rPr>
        <w:t>Signature of Practice</w:t>
      </w:r>
      <w:r w:rsidR="003E4F58" w:rsidRPr="00E413E1">
        <w:rPr>
          <w:rFonts w:ascii="Calibri" w:hAnsi="Calibri" w:cs="Arial"/>
          <w:b/>
        </w:rPr>
        <w:t xml:space="preserve"> Educator: ...................................................</w:t>
      </w:r>
      <w:r w:rsidR="003E4F58" w:rsidRPr="00E413E1">
        <w:rPr>
          <w:rFonts w:ascii="Calibri" w:hAnsi="Calibri" w:cs="Arial"/>
          <w:b/>
        </w:rPr>
        <w:tab/>
      </w:r>
      <w:r w:rsidR="003E4F58" w:rsidRPr="00E413E1">
        <w:rPr>
          <w:rFonts w:ascii="Calibri" w:hAnsi="Calibri" w:cs="Arial"/>
          <w:b/>
        </w:rPr>
        <w:tab/>
        <w:t>Date: .................</w:t>
      </w:r>
    </w:p>
    <w:p w14:paraId="41FEBB0D" w14:textId="77777777" w:rsidR="003E4F58" w:rsidRPr="00E413E1" w:rsidRDefault="003E4F58" w:rsidP="003E4F58">
      <w:pPr>
        <w:rPr>
          <w:rFonts w:ascii="Calibri" w:hAnsi="Calibri" w:cs="Arial"/>
          <w:b/>
        </w:rPr>
      </w:pPr>
    </w:p>
    <w:p w14:paraId="645AC30D" w14:textId="77777777" w:rsidR="003E4F58" w:rsidRPr="00DA4A39" w:rsidRDefault="003E4F58" w:rsidP="003E4F58">
      <w:pPr>
        <w:rPr>
          <w:rFonts w:ascii="Arial" w:hAnsi="Arial" w:cs="Arial"/>
        </w:rPr>
      </w:pPr>
      <w:r w:rsidRPr="00E413E1">
        <w:rPr>
          <w:rFonts w:ascii="Calibri" w:hAnsi="Calibri" w:cs="Arial"/>
          <w:b/>
        </w:rPr>
        <w:t>Signature of Student: ....................................................................</w:t>
      </w:r>
      <w:r w:rsidRPr="00E413E1">
        <w:rPr>
          <w:rFonts w:ascii="Calibri" w:hAnsi="Calibri" w:cs="Arial"/>
          <w:b/>
        </w:rPr>
        <w:tab/>
      </w:r>
      <w:r w:rsidRPr="00E413E1">
        <w:rPr>
          <w:rFonts w:ascii="Calibri" w:hAnsi="Calibri" w:cs="Arial"/>
          <w:b/>
        </w:rPr>
        <w:tab/>
        <w:t>Date: ............</w:t>
      </w:r>
      <w:r w:rsidRPr="00DA4A39">
        <w:rPr>
          <w:rFonts w:ascii="Arial" w:hAnsi="Arial" w:cs="Arial"/>
          <w:b/>
        </w:rPr>
        <w:t>.....</w:t>
      </w:r>
    </w:p>
    <w:p w14:paraId="5B42D498" w14:textId="77777777" w:rsidR="008559EC" w:rsidRDefault="008559EC" w:rsidP="005B6689">
      <w:pPr>
        <w:rPr>
          <w:rFonts w:cs="Arial"/>
          <w:b/>
        </w:rPr>
      </w:pPr>
    </w:p>
    <w:p w14:paraId="2D556947" w14:textId="37D4D586" w:rsidR="00623EBD" w:rsidRPr="00CD3527" w:rsidRDefault="00623EBD" w:rsidP="00623EBD">
      <w:r w:rsidRPr="004E2649">
        <w:rPr>
          <w:b/>
        </w:rPr>
        <w:lastRenderedPageBreak/>
        <w:t xml:space="preserve">Section A: </w:t>
      </w:r>
      <w:r w:rsidR="00F069D9">
        <w:rPr>
          <w:b/>
        </w:rPr>
        <w:t xml:space="preserve">Personal </w:t>
      </w:r>
      <w:r w:rsidR="00FD1475">
        <w:rPr>
          <w:b/>
        </w:rPr>
        <w:t xml:space="preserve">and </w:t>
      </w:r>
      <w:r w:rsidRPr="004E2649">
        <w:rPr>
          <w:b/>
        </w:rPr>
        <w:t>Professional</w:t>
      </w:r>
      <w:r w:rsidR="00F069D9">
        <w:rPr>
          <w:b/>
        </w:rPr>
        <w:t xml:space="preserve"> Conduct</w:t>
      </w:r>
    </w:p>
    <w:tbl>
      <w:tblPr>
        <w:tblStyle w:val="TableGrid"/>
        <w:tblW w:w="9351" w:type="dxa"/>
        <w:tblLayout w:type="fixed"/>
        <w:tblLook w:val="04A0" w:firstRow="1" w:lastRow="0" w:firstColumn="1" w:lastColumn="0" w:noHBand="0" w:noVBand="1"/>
      </w:tblPr>
      <w:tblGrid>
        <w:gridCol w:w="704"/>
        <w:gridCol w:w="3686"/>
        <w:gridCol w:w="1240"/>
        <w:gridCol w:w="1240"/>
        <w:gridCol w:w="1240"/>
        <w:gridCol w:w="1241"/>
      </w:tblGrid>
      <w:tr w:rsidR="00F069D9" w14:paraId="3E2B4B15" w14:textId="77777777" w:rsidTr="00FF2435">
        <w:tc>
          <w:tcPr>
            <w:tcW w:w="704" w:type="dxa"/>
          </w:tcPr>
          <w:p w14:paraId="5A25BAB1" w14:textId="65668C2E" w:rsidR="00F069D9" w:rsidRDefault="00F069D9" w:rsidP="00F069D9">
            <w:pPr>
              <w:rPr>
                <w:sz w:val="20"/>
                <w:szCs w:val="20"/>
              </w:rPr>
            </w:pPr>
            <w:r>
              <w:rPr>
                <w:sz w:val="20"/>
                <w:szCs w:val="20"/>
              </w:rPr>
              <w:t>A1</w:t>
            </w:r>
          </w:p>
        </w:tc>
        <w:tc>
          <w:tcPr>
            <w:tcW w:w="3686" w:type="dxa"/>
          </w:tcPr>
          <w:p w14:paraId="6A7A2C6C" w14:textId="77777777" w:rsidR="00F069D9" w:rsidRDefault="00F069D9" w:rsidP="00F069D9">
            <w:r w:rsidRPr="004451F3">
              <w:t>Maintains high standards of personal and professional conduct</w:t>
            </w:r>
          </w:p>
          <w:p w14:paraId="747810EF" w14:textId="0AC2B3D8" w:rsidR="0009503C" w:rsidRPr="002C3F45" w:rsidRDefault="0009503C" w:rsidP="00F069D9">
            <w:pPr>
              <w:rPr>
                <w:rFonts w:cs="Arial"/>
                <w:sz w:val="20"/>
                <w:szCs w:val="20"/>
              </w:rPr>
            </w:pPr>
          </w:p>
        </w:tc>
        <w:tc>
          <w:tcPr>
            <w:tcW w:w="1240" w:type="dxa"/>
          </w:tcPr>
          <w:p w14:paraId="3DAE4047" w14:textId="77777777" w:rsidR="00F069D9" w:rsidRPr="0022255A" w:rsidRDefault="00F069D9" w:rsidP="00F069D9">
            <w:pPr>
              <w:jc w:val="center"/>
              <w:rPr>
                <w:b/>
                <w:sz w:val="20"/>
                <w:szCs w:val="20"/>
                <w:u w:val="single"/>
              </w:rPr>
            </w:pPr>
            <w:r w:rsidRPr="0022255A">
              <w:rPr>
                <w:b/>
                <w:sz w:val="20"/>
                <w:szCs w:val="20"/>
                <w:u w:val="single"/>
              </w:rPr>
              <w:t>Competent</w:t>
            </w:r>
          </w:p>
        </w:tc>
        <w:tc>
          <w:tcPr>
            <w:tcW w:w="1240" w:type="dxa"/>
          </w:tcPr>
          <w:p w14:paraId="60E4B982" w14:textId="7418F1AD" w:rsidR="00F069D9" w:rsidRDefault="00F069D9" w:rsidP="00F069D9">
            <w:pPr>
              <w:jc w:val="center"/>
              <w:rPr>
                <w:sz w:val="20"/>
                <w:szCs w:val="20"/>
              </w:rPr>
            </w:pPr>
            <w:r>
              <w:rPr>
                <w:sz w:val="20"/>
                <w:szCs w:val="20"/>
              </w:rPr>
              <w:t>Emerging</w:t>
            </w:r>
          </w:p>
        </w:tc>
        <w:tc>
          <w:tcPr>
            <w:tcW w:w="1240" w:type="dxa"/>
          </w:tcPr>
          <w:p w14:paraId="7F0ECA13" w14:textId="0129B158" w:rsidR="00F069D9" w:rsidRDefault="00F069D9" w:rsidP="00F069D9">
            <w:pPr>
              <w:jc w:val="center"/>
              <w:rPr>
                <w:sz w:val="20"/>
                <w:szCs w:val="20"/>
              </w:rPr>
            </w:pPr>
            <w:r>
              <w:rPr>
                <w:sz w:val="20"/>
                <w:szCs w:val="20"/>
              </w:rPr>
              <w:t>Not evident</w:t>
            </w:r>
          </w:p>
        </w:tc>
        <w:tc>
          <w:tcPr>
            <w:tcW w:w="1241" w:type="dxa"/>
          </w:tcPr>
          <w:p w14:paraId="41ADA8A3" w14:textId="37852F65" w:rsidR="00F069D9" w:rsidRDefault="00F069D9" w:rsidP="00F069D9">
            <w:pPr>
              <w:jc w:val="center"/>
              <w:rPr>
                <w:sz w:val="20"/>
                <w:szCs w:val="20"/>
              </w:rPr>
            </w:pPr>
            <w:r>
              <w:rPr>
                <w:sz w:val="20"/>
                <w:szCs w:val="20"/>
              </w:rPr>
              <w:t>Not applicable</w:t>
            </w:r>
          </w:p>
        </w:tc>
      </w:tr>
      <w:tr w:rsidR="00F069D9" w14:paraId="0BA42EA2" w14:textId="77777777" w:rsidTr="00C46579">
        <w:tc>
          <w:tcPr>
            <w:tcW w:w="704" w:type="dxa"/>
          </w:tcPr>
          <w:p w14:paraId="1DEC449D" w14:textId="28059204" w:rsidR="00F069D9" w:rsidRDefault="00F069D9" w:rsidP="00F069D9">
            <w:pPr>
              <w:rPr>
                <w:sz w:val="20"/>
                <w:szCs w:val="20"/>
              </w:rPr>
            </w:pPr>
            <w:r>
              <w:rPr>
                <w:sz w:val="20"/>
                <w:szCs w:val="20"/>
              </w:rPr>
              <w:t>A2</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A2E5874" w14:textId="77777777" w:rsidR="00F069D9" w:rsidRDefault="00F069D9" w:rsidP="00F069D9">
            <w:r w:rsidRPr="004451F3">
              <w:t xml:space="preserve">Understands the scope of a professional duty of care and exercise that duty </w:t>
            </w:r>
          </w:p>
          <w:p w14:paraId="0C1108AA" w14:textId="6C072BF5" w:rsidR="0009503C" w:rsidRPr="002C3F45" w:rsidRDefault="0009503C" w:rsidP="00F069D9">
            <w:pPr>
              <w:rPr>
                <w:rFonts w:cs="Arial"/>
                <w:sz w:val="20"/>
                <w:szCs w:val="20"/>
              </w:rPr>
            </w:pPr>
          </w:p>
        </w:tc>
        <w:tc>
          <w:tcPr>
            <w:tcW w:w="1240" w:type="dxa"/>
          </w:tcPr>
          <w:p w14:paraId="27F1E493" w14:textId="4F88DA5D" w:rsidR="00F069D9" w:rsidRPr="0022255A" w:rsidRDefault="00F069D9" w:rsidP="00F069D9">
            <w:pPr>
              <w:jc w:val="center"/>
              <w:rPr>
                <w:b/>
                <w:sz w:val="20"/>
                <w:szCs w:val="20"/>
                <w:u w:val="single"/>
              </w:rPr>
            </w:pPr>
            <w:r w:rsidRPr="0022255A">
              <w:rPr>
                <w:b/>
                <w:sz w:val="20"/>
                <w:szCs w:val="20"/>
                <w:u w:val="single"/>
              </w:rPr>
              <w:t>Competent</w:t>
            </w:r>
          </w:p>
        </w:tc>
        <w:tc>
          <w:tcPr>
            <w:tcW w:w="1240" w:type="dxa"/>
          </w:tcPr>
          <w:p w14:paraId="05DA92EE" w14:textId="502DF6FA" w:rsidR="00F069D9" w:rsidRDefault="00F069D9" w:rsidP="00F069D9">
            <w:pPr>
              <w:jc w:val="center"/>
              <w:rPr>
                <w:sz w:val="20"/>
                <w:szCs w:val="20"/>
              </w:rPr>
            </w:pPr>
            <w:r>
              <w:rPr>
                <w:sz w:val="20"/>
                <w:szCs w:val="20"/>
              </w:rPr>
              <w:t>Emerging</w:t>
            </w:r>
          </w:p>
        </w:tc>
        <w:tc>
          <w:tcPr>
            <w:tcW w:w="1240" w:type="dxa"/>
          </w:tcPr>
          <w:p w14:paraId="2F87B862" w14:textId="0E68C2D2" w:rsidR="00F069D9" w:rsidRDefault="00F069D9" w:rsidP="00F069D9">
            <w:pPr>
              <w:jc w:val="center"/>
              <w:rPr>
                <w:sz w:val="20"/>
                <w:szCs w:val="20"/>
              </w:rPr>
            </w:pPr>
            <w:r>
              <w:rPr>
                <w:sz w:val="20"/>
                <w:szCs w:val="20"/>
              </w:rPr>
              <w:t>Not evident</w:t>
            </w:r>
          </w:p>
        </w:tc>
        <w:tc>
          <w:tcPr>
            <w:tcW w:w="1241" w:type="dxa"/>
          </w:tcPr>
          <w:p w14:paraId="2D43586E" w14:textId="64069847" w:rsidR="00F069D9" w:rsidRDefault="00F069D9" w:rsidP="00F069D9">
            <w:pPr>
              <w:jc w:val="center"/>
              <w:rPr>
                <w:sz w:val="20"/>
                <w:szCs w:val="20"/>
              </w:rPr>
            </w:pPr>
            <w:r>
              <w:rPr>
                <w:sz w:val="20"/>
                <w:szCs w:val="20"/>
              </w:rPr>
              <w:t>Not applicable</w:t>
            </w:r>
          </w:p>
        </w:tc>
      </w:tr>
      <w:tr w:rsidR="00F069D9" w14:paraId="4473D236" w14:textId="77777777" w:rsidTr="00FF2435">
        <w:tc>
          <w:tcPr>
            <w:tcW w:w="704" w:type="dxa"/>
          </w:tcPr>
          <w:p w14:paraId="349DB8F2" w14:textId="613725F5" w:rsidR="00F069D9" w:rsidRDefault="00F069D9" w:rsidP="00F069D9">
            <w:pPr>
              <w:rPr>
                <w:sz w:val="20"/>
                <w:szCs w:val="20"/>
              </w:rPr>
            </w:pPr>
            <w:r>
              <w:rPr>
                <w:sz w:val="20"/>
                <w:szCs w:val="20"/>
              </w:rPr>
              <w:t>A3</w:t>
            </w:r>
          </w:p>
        </w:tc>
        <w:tc>
          <w:tcPr>
            <w:tcW w:w="3686" w:type="dxa"/>
          </w:tcPr>
          <w:p w14:paraId="30A9A614" w14:textId="77777777" w:rsidR="00F069D9" w:rsidRDefault="00F069D9" w:rsidP="00F069D9">
            <w:r w:rsidRPr="004451F3">
              <w:t>Identifies the limits of their practice and when to seek advice or refer to another professional</w:t>
            </w:r>
          </w:p>
          <w:p w14:paraId="21CCE951" w14:textId="0F043D20" w:rsidR="0009503C" w:rsidRPr="002C3F45" w:rsidRDefault="0009503C" w:rsidP="00F069D9">
            <w:pPr>
              <w:rPr>
                <w:rFonts w:cs="Arial"/>
                <w:sz w:val="20"/>
                <w:szCs w:val="20"/>
              </w:rPr>
            </w:pPr>
          </w:p>
        </w:tc>
        <w:tc>
          <w:tcPr>
            <w:tcW w:w="1240" w:type="dxa"/>
          </w:tcPr>
          <w:p w14:paraId="4F87548F" w14:textId="4ED6BA30" w:rsidR="00F069D9" w:rsidRPr="0022255A" w:rsidRDefault="00F069D9" w:rsidP="00F069D9">
            <w:pPr>
              <w:jc w:val="center"/>
              <w:rPr>
                <w:b/>
                <w:sz w:val="20"/>
                <w:szCs w:val="20"/>
                <w:u w:val="single"/>
              </w:rPr>
            </w:pPr>
            <w:r w:rsidRPr="0022255A">
              <w:rPr>
                <w:b/>
                <w:sz w:val="20"/>
                <w:szCs w:val="20"/>
                <w:u w:val="single"/>
              </w:rPr>
              <w:t>Competent</w:t>
            </w:r>
          </w:p>
        </w:tc>
        <w:tc>
          <w:tcPr>
            <w:tcW w:w="1240" w:type="dxa"/>
          </w:tcPr>
          <w:p w14:paraId="15C3CEB7" w14:textId="1EB1ACCA" w:rsidR="00F069D9" w:rsidRDefault="00F069D9" w:rsidP="00F069D9">
            <w:pPr>
              <w:jc w:val="center"/>
              <w:rPr>
                <w:sz w:val="20"/>
                <w:szCs w:val="20"/>
              </w:rPr>
            </w:pPr>
            <w:r>
              <w:rPr>
                <w:sz w:val="20"/>
                <w:szCs w:val="20"/>
              </w:rPr>
              <w:t>Emerging</w:t>
            </w:r>
          </w:p>
        </w:tc>
        <w:tc>
          <w:tcPr>
            <w:tcW w:w="1240" w:type="dxa"/>
          </w:tcPr>
          <w:p w14:paraId="537DA485" w14:textId="213E83B2" w:rsidR="00F069D9" w:rsidRDefault="00F069D9" w:rsidP="00F069D9">
            <w:pPr>
              <w:jc w:val="center"/>
              <w:rPr>
                <w:sz w:val="20"/>
                <w:szCs w:val="20"/>
              </w:rPr>
            </w:pPr>
            <w:r>
              <w:rPr>
                <w:sz w:val="20"/>
                <w:szCs w:val="20"/>
              </w:rPr>
              <w:t>Not evident</w:t>
            </w:r>
          </w:p>
        </w:tc>
        <w:tc>
          <w:tcPr>
            <w:tcW w:w="1241" w:type="dxa"/>
          </w:tcPr>
          <w:p w14:paraId="13DDF104" w14:textId="764F13FC" w:rsidR="00F069D9" w:rsidRDefault="00F069D9" w:rsidP="00F069D9">
            <w:pPr>
              <w:jc w:val="center"/>
              <w:rPr>
                <w:sz w:val="20"/>
                <w:szCs w:val="20"/>
              </w:rPr>
            </w:pPr>
            <w:r>
              <w:rPr>
                <w:sz w:val="20"/>
                <w:szCs w:val="20"/>
              </w:rPr>
              <w:t>Not applicable</w:t>
            </w:r>
          </w:p>
        </w:tc>
      </w:tr>
      <w:tr w:rsidR="00F069D9" w14:paraId="1CAF3D0E" w14:textId="77777777" w:rsidTr="00FF2435">
        <w:tc>
          <w:tcPr>
            <w:tcW w:w="704" w:type="dxa"/>
          </w:tcPr>
          <w:p w14:paraId="2A543E74" w14:textId="7E847D9E" w:rsidR="00F069D9" w:rsidRDefault="00F069D9" w:rsidP="00F069D9">
            <w:pPr>
              <w:rPr>
                <w:sz w:val="20"/>
                <w:szCs w:val="20"/>
              </w:rPr>
            </w:pPr>
            <w:r>
              <w:rPr>
                <w:sz w:val="20"/>
                <w:szCs w:val="20"/>
              </w:rPr>
              <w:t>A4</w:t>
            </w:r>
          </w:p>
        </w:tc>
        <w:tc>
          <w:tcPr>
            <w:tcW w:w="3686" w:type="dxa"/>
          </w:tcPr>
          <w:p w14:paraId="181D903E" w14:textId="77777777" w:rsidR="00F069D9" w:rsidRDefault="00F069D9" w:rsidP="00F069D9">
            <w:r w:rsidRPr="004451F3">
              <w:t>Understands and applies policies and guidance relevant to their relevant profession and scope of practice</w:t>
            </w:r>
          </w:p>
          <w:p w14:paraId="7CECC400" w14:textId="7755229B" w:rsidR="0009503C" w:rsidRPr="002C3F45" w:rsidRDefault="0009503C" w:rsidP="00F069D9">
            <w:pPr>
              <w:rPr>
                <w:rFonts w:cs="Arial"/>
                <w:sz w:val="20"/>
                <w:szCs w:val="20"/>
              </w:rPr>
            </w:pPr>
          </w:p>
        </w:tc>
        <w:tc>
          <w:tcPr>
            <w:tcW w:w="1240" w:type="dxa"/>
          </w:tcPr>
          <w:p w14:paraId="79A15511" w14:textId="0642D4CE" w:rsidR="00F069D9" w:rsidRPr="0022255A" w:rsidRDefault="00F069D9" w:rsidP="00F069D9">
            <w:pPr>
              <w:jc w:val="center"/>
              <w:rPr>
                <w:b/>
                <w:sz w:val="20"/>
                <w:szCs w:val="20"/>
                <w:u w:val="single"/>
              </w:rPr>
            </w:pPr>
            <w:r w:rsidRPr="0022255A">
              <w:rPr>
                <w:b/>
                <w:sz w:val="20"/>
                <w:szCs w:val="20"/>
                <w:u w:val="single"/>
              </w:rPr>
              <w:t>Competent</w:t>
            </w:r>
          </w:p>
        </w:tc>
        <w:tc>
          <w:tcPr>
            <w:tcW w:w="1240" w:type="dxa"/>
          </w:tcPr>
          <w:p w14:paraId="3D4972D9" w14:textId="4CEAA49F" w:rsidR="00F069D9" w:rsidRDefault="00F069D9" w:rsidP="00F069D9">
            <w:pPr>
              <w:jc w:val="center"/>
              <w:rPr>
                <w:sz w:val="20"/>
                <w:szCs w:val="20"/>
              </w:rPr>
            </w:pPr>
            <w:r>
              <w:rPr>
                <w:sz w:val="20"/>
                <w:szCs w:val="20"/>
              </w:rPr>
              <w:t>Emerging</w:t>
            </w:r>
          </w:p>
        </w:tc>
        <w:tc>
          <w:tcPr>
            <w:tcW w:w="1240" w:type="dxa"/>
          </w:tcPr>
          <w:p w14:paraId="00A16DFB" w14:textId="60BA5408" w:rsidR="00F069D9" w:rsidRDefault="00F069D9" w:rsidP="00F069D9">
            <w:pPr>
              <w:jc w:val="center"/>
              <w:rPr>
                <w:sz w:val="20"/>
                <w:szCs w:val="20"/>
              </w:rPr>
            </w:pPr>
            <w:r>
              <w:rPr>
                <w:sz w:val="20"/>
                <w:szCs w:val="20"/>
              </w:rPr>
              <w:t>Not evident</w:t>
            </w:r>
          </w:p>
        </w:tc>
        <w:tc>
          <w:tcPr>
            <w:tcW w:w="1241" w:type="dxa"/>
          </w:tcPr>
          <w:p w14:paraId="45C7CA78" w14:textId="6736A2CD" w:rsidR="00F069D9" w:rsidRDefault="00F069D9" w:rsidP="00F069D9">
            <w:pPr>
              <w:jc w:val="center"/>
              <w:rPr>
                <w:sz w:val="20"/>
                <w:szCs w:val="20"/>
              </w:rPr>
            </w:pPr>
            <w:r>
              <w:rPr>
                <w:sz w:val="20"/>
                <w:szCs w:val="20"/>
              </w:rPr>
              <w:t>Not applicable</w:t>
            </w:r>
          </w:p>
        </w:tc>
      </w:tr>
      <w:tr w:rsidR="00F069D9" w14:paraId="28D09C12" w14:textId="77777777" w:rsidTr="00FF2435">
        <w:tc>
          <w:tcPr>
            <w:tcW w:w="704" w:type="dxa"/>
          </w:tcPr>
          <w:p w14:paraId="09C6054D" w14:textId="53039D3A" w:rsidR="00F069D9" w:rsidRDefault="00F069D9" w:rsidP="00F069D9">
            <w:pPr>
              <w:rPr>
                <w:sz w:val="20"/>
                <w:szCs w:val="20"/>
              </w:rPr>
            </w:pPr>
            <w:r>
              <w:rPr>
                <w:sz w:val="20"/>
                <w:szCs w:val="20"/>
              </w:rPr>
              <w:t>A5</w:t>
            </w:r>
          </w:p>
        </w:tc>
        <w:tc>
          <w:tcPr>
            <w:tcW w:w="3686" w:type="dxa"/>
          </w:tcPr>
          <w:p w14:paraId="6AC80AB3" w14:textId="77777777" w:rsidR="00F069D9" w:rsidRDefault="00F069D9" w:rsidP="00F069D9">
            <w:r w:rsidRPr="004451F3">
              <w:t>Promotes and protects the service user's interests at all times</w:t>
            </w:r>
          </w:p>
          <w:p w14:paraId="24C087FA" w14:textId="41335EC9" w:rsidR="0009503C" w:rsidRPr="002C3F45" w:rsidRDefault="0009503C" w:rsidP="00F069D9">
            <w:pPr>
              <w:rPr>
                <w:rFonts w:cs="Arial"/>
                <w:sz w:val="20"/>
                <w:szCs w:val="20"/>
              </w:rPr>
            </w:pPr>
          </w:p>
        </w:tc>
        <w:tc>
          <w:tcPr>
            <w:tcW w:w="1240" w:type="dxa"/>
          </w:tcPr>
          <w:p w14:paraId="2AAF64C0" w14:textId="710C1281" w:rsidR="00F069D9" w:rsidRPr="0022255A" w:rsidRDefault="00F069D9" w:rsidP="00F069D9">
            <w:pPr>
              <w:jc w:val="center"/>
              <w:rPr>
                <w:b/>
                <w:sz w:val="20"/>
                <w:szCs w:val="20"/>
                <w:u w:val="single"/>
              </w:rPr>
            </w:pPr>
            <w:r w:rsidRPr="0022255A">
              <w:rPr>
                <w:b/>
                <w:sz w:val="20"/>
                <w:szCs w:val="20"/>
                <w:u w:val="single"/>
              </w:rPr>
              <w:t>Competent</w:t>
            </w:r>
          </w:p>
        </w:tc>
        <w:tc>
          <w:tcPr>
            <w:tcW w:w="1240" w:type="dxa"/>
          </w:tcPr>
          <w:p w14:paraId="25B8EDAC" w14:textId="772EE0F0" w:rsidR="00F069D9" w:rsidRPr="00AB3E73" w:rsidRDefault="00F069D9" w:rsidP="00F069D9">
            <w:pPr>
              <w:jc w:val="center"/>
              <w:rPr>
                <w:sz w:val="20"/>
                <w:szCs w:val="20"/>
              </w:rPr>
            </w:pPr>
            <w:r>
              <w:rPr>
                <w:sz w:val="20"/>
                <w:szCs w:val="20"/>
              </w:rPr>
              <w:t>Emerging</w:t>
            </w:r>
          </w:p>
        </w:tc>
        <w:tc>
          <w:tcPr>
            <w:tcW w:w="1240" w:type="dxa"/>
          </w:tcPr>
          <w:p w14:paraId="7481BEAF" w14:textId="5C783D9D" w:rsidR="00F069D9" w:rsidRDefault="00F069D9" w:rsidP="00F069D9">
            <w:pPr>
              <w:jc w:val="center"/>
              <w:rPr>
                <w:sz w:val="20"/>
                <w:szCs w:val="20"/>
              </w:rPr>
            </w:pPr>
            <w:r>
              <w:rPr>
                <w:sz w:val="20"/>
                <w:szCs w:val="20"/>
              </w:rPr>
              <w:t>Not evident</w:t>
            </w:r>
          </w:p>
        </w:tc>
        <w:tc>
          <w:tcPr>
            <w:tcW w:w="1241" w:type="dxa"/>
          </w:tcPr>
          <w:p w14:paraId="4282A3BF" w14:textId="0BE09591" w:rsidR="00F069D9" w:rsidRPr="00AB3E73" w:rsidRDefault="00F069D9" w:rsidP="00F069D9">
            <w:pPr>
              <w:jc w:val="center"/>
              <w:rPr>
                <w:sz w:val="20"/>
                <w:szCs w:val="20"/>
              </w:rPr>
            </w:pPr>
            <w:r>
              <w:rPr>
                <w:sz w:val="20"/>
                <w:szCs w:val="20"/>
              </w:rPr>
              <w:t>Not applicable</w:t>
            </w:r>
          </w:p>
        </w:tc>
      </w:tr>
      <w:tr w:rsidR="00F069D9" w14:paraId="20F7D3DA" w14:textId="77777777" w:rsidTr="00FF2435">
        <w:tc>
          <w:tcPr>
            <w:tcW w:w="704" w:type="dxa"/>
          </w:tcPr>
          <w:p w14:paraId="66003587" w14:textId="1F1610A4" w:rsidR="00F069D9" w:rsidRDefault="00F069D9" w:rsidP="00F069D9">
            <w:pPr>
              <w:rPr>
                <w:sz w:val="20"/>
                <w:szCs w:val="20"/>
              </w:rPr>
            </w:pPr>
            <w:r>
              <w:rPr>
                <w:sz w:val="20"/>
                <w:szCs w:val="20"/>
              </w:rPr>
              <w:t>A6</w:t>
            </w:r>
          </w:p>
        </w:tc>
        <w:tc>
          <w:tcPr>
            <w:tcW w:w="3686" w:type="dxa"/>
          </w:tcPr>
          <w:p w14:paraId="5DE3EF18" w14:textId="77777777" w:rsidR="00F069D9" w:rsidRDefault="00F069D9" w:rsidP="00F069D9">
            <w:r w:rsidRPr="004451F3">
              <w:t xml:space="preserve">Respects and upholds the rights, dignity, values and autonomy of service users, including their role in the assessment, diagnostic treatment and/or therapeutic process </w:t>
            </w:r>
          </w:p>
          <w:p w14:paraId="311277D3" w14:textId="174F7263" w:rsidR="0009503C" w:rsidRPr="002C3F45" w:rsidRDefault="0009503C" w:rsidP="00F069D9">
            <w:pPr>
              <w:rPr>
                <w:rFonts w:cs="Arial"/>
                <w:sz w:val="20"/>
                <w:szCs w:val="20"/>
              </w:rPr>
            </w:pPr>
          </w:p>
        </w:tc>
        <w:tc>
          <w:tcPr>
            <w:tcW w:w="1240" w:type="dxa"/>
          </w:tcPr>
          <w:p w14:paraId="06D935CB" w14:textId="41D693DF" w:rsidR="00F069D9" w:rsidRPr="0022255A" w:rsidRDefault="00F069D9" w:rsidP="00F069D9">
            <w:pPr>
              <w:jc w:val="center"/>
              <w:rPr>
                <w:b/>
                <w:sz w:val="20"/>
                <w:szCs w:val="20"/>
                <w:u w:val="single"/>
              </w:rPr>
            </w:pPr>
            <w:r w:rsidRPr="0022255A">
              <w:rPr>
                <w:b/>
                <w:sz w:val="20"/>
                <w:szCs w:val="20"/>
                <w:u w:val="single"/>
              </w:rPr>
              <w:t>Competent</w:t>
            </w:r>
          </w:p>
        </w:tc>
        <w:tc>
          <w:tcPr>
            <w:tcW w:w="1240" w:type="dxa"/>
          </w:tcPr>
          <w:p w14:paraId="55F164DE" w14:textId="5FF3B4B1" w:rsidR="00F069D9" w:rsidRDefault="00F069D9" w:rsidP="00F069D9">
            <w:pPr>
              <w:jc w:val="center"/>
              <w:rPr>
                <w:sz w:val="20"/>
                <w:szCs w:val="20"/>
              </w:rPr>
            </w:pPr>
            <w:r>
              <w:rPr>
                <w:sz w:val="20"/>
                <w:szCs w:val="20"/>
              </w:rPr>
              <w:t>Emerging</w:t>
            </w:r>
          </w:p>
        </w:tc>
        <w:tc>
          <w:tcPr>
            <w:tcW w:w="1240" w:type="dxa"/>
          </w:tcPr>
          <w:p w14:paraId="4F10321B" w14:textId="2367CC9C" w:rsidR="00F069D9" w:rsidRDefault="00F069D9" w:rsidP="00F069D9">
            <w:pPr>
              <w:jc w:val="center"/>
              <w:rPr>
                <w:sz w:val="20"/>
                <w:szCs w:val="20"/>
              </w:rPr>
            </w:pPr>
            <w:r>
              <w:rPr>
                <w:sz w:val="20"/>
                <w:szCs w:val="20"/>
              </w:rPr>
              <w:t>Not evident</w:t>
            </w:r>
          </w:p>
        </w:tc>
        <w:tc>
          <w:tcPr>
            <w:tcW w:w="1241" w:type="dxa"/>
          </w:tcPr>
          <w:p w14:paraId="28B7745D" w14:textId="60213C22" w:rsidR="00F069D9" w:rsidRDefault="00F069D9" w:rsidP="00F069D9">
            <w:pPr>
              <w:jc w:val="center"/>
              <w:rPr>
                <w:sz w:val="20"/>
                <w:szCs w:val="20"/>
              </w:rPr>
            </w:pPr>
            <w:r>
              <w:rPr>
                <w:sz w:val="20"/>
                <w:szCs w:val="20"/>
              </w:rPr>
              <w:t>Not applicable</w:t>
            </w:r>
          </w:p>
        </w:tc>
      </w:tr>
      <w:tr w:rsidR="00F069D9" w14:paraId="238AADFC" w14:textId="77777777" w:rsidTr="00FF2435">
        <w:tc>
          <w:tcPr>
            <w:tcW w:w="704" w:type="dxa"/>
          </w:tcPr>
          <w:p w14:paraId="5E871149" w14:textId="2293E245" w:rsidR="00F069D9" w:rsidRDefault="00F069D9" w:rsidP="00F069D9">
            <w:pPr>
              <w:rPr>
                <w:sz w:val="20"/>
                <w:szCs w:val="20"/>
              </w:rPr>
            </w:pPr>
            <w:r>
              <w:rPr>
                <w:sz w:val="20"/>
                <w:szCs w:val="20"/>
              </w:rPr>
              <w:t>A7</w:t>
            </w:r>
          </w:p>
        </w:tc>
        <w:tc>
          <w:tcPr>
            <w:tcW w:w="3686" w:type="dxa"/>
          </w:tcPr>
          <w:p w14:paraId="32E41FF0" w14:textId="77777777" w:rsidR="00F069D9" w:rsidRDefault="00F069D9" w:rsidP="00F069D9">
            <w:r w:rsidRPr="004451F3">
              <w:t>Recognises that relationships with service users, carers and others should be based on mutual respect and trust, maintaining high standards of care in all circumstances</w:t>
            </w:r>
          </w:p>
          <w:p w14:paraId="7EAEF51B" w14:textId="0C584F3A" w:rsidR="0009503C" w:rsidRPr="002C3F45" w:rsidRDefault="0009503C" w:rsidP="00F069D9">
            <w:pPr>
              <w:rPr>
                <w:rFonts w:cs="Arial"/>
                <w:sz w:val="20"/>
                <w:szCs w:val="20"/>
              </w:rPr>
            </w:pPr>
          </w:p>
        </w:tc>
        <w:tc>
          <w:tcPr>
            <w:tcW w:w="1240" w:type="dxa"/>
          </w:tcPr>
          <w:p w14:paraId="67374763" w14:textId="760CDEC8" w:rsidR="00F069D9" w:rsidRPr="00F069D9" w:rsidRDefault="00F069D9" w:rsidP="00F069D9">
            <w:pPr>
              <w:jc w:val="center"/>
              <w:rPr>
                <w:b/>
                <w:bCs/>
                <w:sz w:val="20"/>
                <w:szCs w:val="20"/>
                <w:u w:val="single"/>
              </w:rPr>
            </w:pPr>
            <w:r w:rsidRPr="00F069D9">
              <w:rPr>
                <w:b/>
                <w:bCs/>
                <w:sz w:val="20"/>
                <w:szCs w:val="20"/>
                <w:u w:val="single"/>
              </w:rPr>
              <w:t>Competent</w:t>
            </w:r>
          </w:p>
        </w:tc>
        <w:tc>
          <w:tcPr>
            <w:tcW w:w="1240" w:type="dxa"/>
          </w:tcPr>
          <w:p w14:paraId="4EBA8A50" w14:textId="66CB9737" w:rsidR="00F069D9" w:rsidRPr="00F069D9" w:rsidRDefault="00F069D9" w:rsidP="00F069D9">
            <w:pPr>
              <w:jc w:val="center"/>
              <w:rPr>
                <w:bCs/>
                <w:sz w:val="20"/>
                <w:szCs w:val="20"/>
              </w:rPr>
            </w:pPr>
            <w:r w:rsidRPr="00F069D9">
              <w:rPr>
                <w:bCs/>
                <w:sz w:val="20"/>
                <w:szCs w:val="20"/>
              </w:rPr>
              <w:t>Emerging</w:t>
            </w:r>
          </w:p>
        </w:tc>
        <w:tc>
          <w:tcPr>
            <w:tcW w:w="1240" w:type="dxa"/>
          </w:tcPr>
          <w:p w14:paraId="4BAE2508" w14:textId="2B74FCDD" w:rsidR="00F069D9" w:rsidRDefault="00F069D9" w:rsidP="00F069D9">
            <w:pPr>
              <w:jc w:val="center"/>
              <w:rPr>
                <w:sz w:val="20"/>
                <w:szCs w:val="20"/>
              </w:rPr>
            </w:pPr>
            <w:r>
              <w:rPr>
                <w:sz w:val="20"/>
                <w:szCs w:val="20"/>
              </w:rPr>
              <w:t>Not evident</w:t>
            </w:r>
          </w:p>
        </w:tc>
        <w:tc>
          <w:tcPr>
            <w:tcW w:w="1241" w:type="dxa"/>
          </w:tcPr>
          <w:p w14:paraId="655907BC" w14:textId="421562A2" w:rsidR="00F069D9" w:rsidRDefault="00F069D9" w:rsidP="00F069D9">
            <w:pPr>
              <w:jc w:val="center"/>
              <w:rPr>
                <w:sz w:val="20"/>
                <w:szCs w:val="20"/>
              </w:rPr>
            </w:pPr>
            <w:r>
              <w:rPr>
                <w:sz w:val="20"/>
                <w:szCs w:val="20"/>
              </w:rPr>
              <w:t>Not applicable</w:t>
            </w:r>
          </w:p>
        </w:tc>
      </w:tr>
      <w:tr w:rsidR="00F069D9" w14:paraId="199D6A0C" w14:textId="77777777" w:rsidTr="00C46579">
        <w:tc>
          <w:tcPr>
            <w:tcW w:w="704" w:type="dxa"/>
          </w:tcPr>
          <w:p w14:paraId="1A416B99" w14:textId="50741459" w:rsidR="00F069D9" w:rsidRDefault="00F069D9" w:rsidP="00F069D9">
            <w:pPr>
              <w:rPr>
                <w:sz w:val="20"/>
                <w:szCs w:val="20"/>
              </w:rPr>
            </w:pPr>
            <w:r>
              <w:rPr>
                <w:sz w:val="20"/>
                <w:szCs w:val="20"/>
              </w:rPr>
              <w:t>A8</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C8FB98D" w14:textId="77777777" w:rsidR="00F069D9" w:rsidRDefault="00F069D9" w:rsidP="00F069D9">
            <w:r w:rsidRPr="004451F3">
              <w:t>Responds appropriately to the needs of all different groups and individuals in practice, recognising that this can be affected by difference of any kind including, but not limited to protected characteristics, intersectional experiences and cultural differences</w:t>
            </w:r>
          </w:p>
          <w:p w14:paraId="5AC99842" w14:textId="74AA190B" w:rsidR="0009503C" w:rsidRPr="002C3F45" w:rsidRDefault="0009503C" w:rsidP="00F069D9">
            <w:pPr>
              <w:rPr>
                <w:rFonts w:cs="Arial"/>
                <w:sz w:val="20"/>
                <w:szCs w:val="20"/>
              </w:rPr>
            </w:pPr>
          </w:p>
        </w:tc>
        <w:tc>
          <w:tcPr>
            <w:tcW w:w="1240" w:type="dxa"/>
          </w:tcPr>
          <w:p w14:paraId="5A9DC656" w14:textId="4975AB1B" w:rsidR="00F069D9" w:rsidRPr="0022255A" w:rsidRDefault="00F069D9" w:rsidP="00F069D9">
            <w:pPr>
              <w:jc w:val="center"/>
              <w:rPr>
                <w:b/>
                <w:sz w:val="20"/>
                <w:szCs w:val="20"/>
                <w:u w:val="single"/>
              </w:rPr>
            </w:pPr>
            <w:r w:rsidRPr="0022255A">
              <w:rPr>
                <w:b/>
                <w:sz w:val="20"/>
                <w:szCs w:val="20"/>
                <w:u w:val="single"/>
              </w:rPr>
              <w:t>Competent</w:t>
            </w:r>
          </w:p>
        </w:tc>
        <w:tc>
          <w:tcPr>
            <w:tcW w:w="1240" w:type="dxa"/>
          </w:tcPr>
          <w:p w14:paraId="71CEA563" w14:textId="423204DF" w:rsidR="00F069D9" w:rsidRDefault="00F069D9" w:rsidP="00F069D9">
            <w:pPr>
              <w:jc w:val="center"/>
              <w:rPr>
                <w:sz w:val="20"/>
                <w:szCs w:val="20"/>
              </w:rPr>
            </w:pPr>
            <w:r>
              <w:rPr>
                <w:sz w:val="20"/>
                <w:szCs w:val="20"/>
              </w:rPr>
              <w:t>Emerging</w:t>
            </w:r>
          </w:p>
        </w:tc>
        <w:tc>
          <w:tcPr>
            <w:tcW w:w="1240" w:type="dxa"/>
          </w:tcPr>
          <w:p w14:paraId="1FB59BEE" w14:textId="13F1C597" w:rsidR="00F069D9" w:rsidRDefault="00F069D9" w:rsidP="00F069D9">
            <w:pPr>
              <w:jc w:val="center"/>
              <w:rPr>
                <w:sz w:val="20"/>
                <w:szCs w:val="20"/>
              </w:rPr>
            </w:pPr>
            <w:r>
              <w:rPr>
                <w:sz w:val="20"/>
                <w:szCs w:val="20"/>
              </w:rPr>
              <w:t>Not evident</w:t>
            </w:r>
          </w:p>
        </w:tc>
        <w:tc>
          <w:tcPr>
            <w:tcW w:w="1241" w:type="dxa"/>
          </w:tcPr>
          <w:p w14:paraId="1FABB723" w14:textId="3D35FEE2" w:rsidR="00F069D9" w:rsidRDefault="00F069D9" w:rsidP="00F069D9">
            <w:pPr>
              <w:jc w:val="center"/>
              <w:rPr>
                <w:sz w:val="20"/>
                <w:szCs w:val="20"/>
              </w:rPr>
            </w:pPr>
            <w:r>
              <w:rPr>
                <w:sz w:val="20"/>
                <w:szCs w:val="20"/>
              </w:rPr>
              <w:t>Not applicable</w:t>
            </w:r>
          </w:p>
        </w:tc>
      </w:tr>
      <w:tr w:rsidR="00F069D9" w14:paraId="48B260FC" w14:textId="77777777" w:rsidTr="00FF2435">
        <w:tc>
          <w:tcPr>
            <w:tcW w:w="704" w:type="dxa"/>
          </w:tcPr>
          <w:p w14:paraId="46FA07E7" w14:textId="2181A371" w:rsidR="00F069D9" w:rsidRDefault="00F069D9" w:rsidP="00F069D9">
            <w:pPr>
              <w:rPr>
                <w:sz w:val="20"/>
                <w:szCs w:val="20"/>
              </w:rPr>
            </w:pPr>
            <w:r>
              <w:rPr>
                <w:sz w:val="20"/>
                <w:szCs w:val="20"/>
              </w:rPr>
              <w:t>A9</w:t>
            </w:r>
          </w:p>
        </w:tc>
        <w:tc>
          <w:tcPr>
            <w:tcW w:w="3686" w:type="dxa"/>
          </w:tcPr>
          <w:p w14:paraId="2FE5F532" w14:textId="77777777" w:rsidR="00F069D9" w:rsidRDefault="00F069D9" w:rsidP="00F069D9">
            <w:r w:rsidRPr="004451F3">
              <w:t>Recognises that they are personally responsible for and able to justify their decisions and actions</w:t>
            </w:r>
          </w:p>
          <w:p w14:paraId="010E15F1" w14:textId="70CE281E" w:rsidR="0009503C" w:rsidRPr="002C3F45" w:rsidRDefault="0009503C" w:rsidP="00F069D9">
            <w:pPr>
              <w:rPr>
                <w:rFonts w:cs="Arial"/>
                <w:sz w:val="20"/>
                <w:szCs w:val="20"/>
              </w:rPr>
            </w:pPr>
          </w:p>
        </w:tc>
        <w:tc>
          <w:tcPr>
            <w:tcW w:w="1240" w:type="dxa"/>
          </w:tcPr>
          <w:p w14:paraId="2105D535" w14:textId="01A8CFCC" w:rsidR="00F069D9" w:rsidRPr="0022255A" w:rsidRDefault="00F069D9" w:rsidP="00F069D9">
            <w:pPr>
              <w:jc w:val="center"/>
              <w:rPr>
                <w:b/>
                <w:sz w:val="20"/>
                <w:szCs w:val="20"/>
                <w:u w:val="single"/>
              </w:rPr>
            </w:pPr>
            <w:r w:rsidRPr="0022255A">
              <w:rPr>
                <w:b/>
                <w:sz w:val="20"/>
                <w:szCs w:val="20"/>
                <w:u w:val="single"/>
              </w:rPr>
              <w:t>Competent</w:t>
            </w:r>
          </w:p>
        </w:tc>
        <w:tc>
          <w:tcPr>
            <w:tcW w:w="1240" w:type="dxa"/>
          </w:tcPr>
          <w:p w14:paraId="77D118CC" w14:textId="44387237" w:rsidR="00F069D9" w:rsidRDefault="00F069D9" w:rsidP="00F069D9">
            <w:pPr>
              <w:jc w:val="center"/>
              <w:rPr>
                <w:sz w:val="20"/>
                <w:szCs w:val="20"/>
              </w:rPr>
            </w:pPr>
            <w:r>
              <w:rPr>
                <w:sz w:val="20"/>
                <w:szCs w:val="20"/>
              </w:rPr>
              <w:t>Emerging</w:t>
            </w:r>
          </w:p>
        </w:tc>
        <w:tc>
          <w:tcPr>
            <w:tcW w:w="1240" w:type="dxa"/>
          </w:tcPr>
          <w:p w14:paraId="475CC772" w14:textId="44828F28" w:rsidR="00F069D9" w:rsidRDefault="00F069D9" w:rsidP="00F069D9">
            <w:pPr>
              <w:jc w:val="center"/>
              <w:rPr>
                <w:sz w:val="20"/>
                <w:szCs w:val="20"/>
              </w:rPr>
            </w:pPr>
            <w:r>
              <w:rPr>
                <w:sz w:val="20"/>
                <w:szCs w:val="20"/>
              </w:rPr>
              <w:t>Not evident</w:t>
            </w:r>
          </w:p>
        </w:tc>
        <w:tc>
          <w:tcPr>
            <w:tcW w:w="1241" w:type="dxa"/>
          </w:tcPr>
          <w:p w14:paraId="2BB137B2" w14:textId="5FBADB67" w:rsidR="00F069D9" w:rsidRDefault="00F069D9" w:rsidP="00F069D9">
            <w:pPr>
              <w:jc w:val="center"/>
              <w:rPr>
                <w:sz w:val="20"/>
                <w:szCs w:val="20"/>
              </w:rPr>
            </w:pPr>
            <w:r>
              <w:rPr>
                <w:sz w:val="20"/>
                <w:szCs w:val="20"/>
              </w:rPr>
              <w:t>Not applicable</w:t>
            </w:r>
          </w:p>
        </w:tc>
      </w:tr>
    </w:tbl>
    <w:p w14:paraId="1C07400E" w14:textId="1E6F8FAC" w:rsidR="00FF2435" w:rsidRDefault="00FF2435" w:rsidP="00623EBD">
      <w:pPr>
        <w:rPr>
          <w:rFonts w:cs="Arial"/>
          <w:b/>
        </w:rPr>
      </w:pPr>
    </w:p>
    <w:p w14:paraId="38E78370" w14:textId="24AA443E" w:rsidR="00F069D9" w:rsidRDefault="00F069D9" w:rsidP="00623EBD">
      <w:pPr>
        <w:rPr>
          <w:rFonts w:cs="Arial"/>
          <w:b/>
        </w:rPr>
      </w:pPr>
    </w:p>
    <w:p w14:paraId="3308CF39" w14:textId="7402893B" w:rsidR="00F069D9" w:rsidRDefault="00F069D9" w:rsidP="00623EBD">
      <w:pPr>
        <w:rPr>
          <w:rFonts w:cs="Arial"/>
          <w:b/>
        </w:rPr>
      </w:pPr>
    </w:p>
    <w:p w14:paraId="2057A03C" w14:textId="5CAAE4C1" w:rsidR="00F069D9" w:rsidRDefault="00F069D9" w:rsidP="00623EBD">
      <w:pPr>
        <w:rPr>
          <w:rFonts w:cs="Arial"/>
          <w:b/>
        </w:rPr>
      </w:pPr>
    </w:p>
    <w:p w14:paraId="2F9A7A1E" w14:textId="77777777" w:rsidR="00F069D9" w:rsidRDefault="00F069D9" w:rsidP="00623EBD">
      <w:pPr>
        <w:rPr>
          <w:rFonts w:cs="Arial"/>
          <w:b/>
        </w:rPr>
      </w:pPr>
    </w:p>
    <w:p w14:paraId="39024BB9" w14:textId="213AEE52" w:rsidR="00FF2435" w:rsidRDefault="00FF2435" w:rsidP="00FF2435">
      <w:pPr>
        <w:pBdr>
          <w:top w:val="single" w:sz="4" w:space="1" w:color="auto"/>
          <w:left w:val="single" w:sz="4" w:space="4" w:color="auto"/>
          <w:bottom w:val="single" w:sz="4" w:space="1" w:color="auto"/>
          <w:right w:val="single" w:sz="4" w:space="16" w:color="auto"/>
        </w:pBdr>
        <w:rPr>
          <w:rFonts w:cs="Arial"/>
          <w:b/>
        </w:rPr>
      </w:pPr>
      <w:r>
        <w:rPr>
          <w:rFonts w:cs="Arial"/>
          <w:b/>
        </w:rPr>
        <w:lastRenderedPageBreak/>
        <w:t xml:space="preserve">Student Comments on </w:t>
      </w:r>
      <w:r w:rsidR="00F069D9">
        <w:rPr>
          <w:rFonts w:cs="Arial"/>
          <w:b/>
        </w:rPr>
        <w:t xml:space="preserve">Personal &amp; </w:t>
      </w:r>
      <w:r>
        <w:rPr>
          <w:rFonts w:cs="Arial"/>
          <w:b/>
        </w:rPr>
        <w:t>Professional</w:t>
      </w:r>
      <w:r w:rsidR="00F069D9">
        <w:rPr>
          <w:rFonts w:cs="Arial"/>
          <w:b/>
        </w:rPr>
        <w:t xml:space="preserve"> Conduct</w:t>
      </w:r>
      <w:r>
        <w:rPr>
          <w:rFonts w:cs="Arial"/>
          <w:b/>
        </w:rPr>
        <w:t xml:space="preserve"> </w:t>
      </w:r>
    </w:p>
    <w:p w14:paraId="64C1CAF3" w14:textId="77777777" w:rsidR="00FF2435" w:rsidRDefault="00FF2435" w:rsidP="00FF2435">
      <w:pPr>
        <w:pBdr>
          <w:top w:val="single" w:sz="4" w:space="1" w:color="auto"/>
          <w:left w:val="single" w:sz="4" w:space="4" w:color="auto"/>
          <w:bottom w:val="single" w:sz="4" w:space="1" w:color="auto"/>
          <w:right w:val="single" w:sz="4" w:space="16" w:color="auto"/>
        </w:pBdr>
        <w:rPr>
          <w:rFonts w:cs="Arial"/>
          <w:b/>
        </w:rPr>
      </w:pPr>
    </w:p>
    <w:p w14:paraId="304D1F17" w14:textId="77777777" w:rsidR="00FF2435" w:rsidRDefault="00FF2435" w:rsidP="00FF2435">
      <w:pPr>
        <w:pBdr>
          <w:top w:val="single" w:sz="4" w:space="1" w:color="auto"/>
          <w:left w:val="single" w:sz="4" w:space="4" w:color="auto"/>
          <w:bottom w:val="single" w:sz="4" w:space="1" w:color="auto"/>
          <w:right w:val="single" w:sz="4" w:space="16" w:color="auto"/>
        </w:pBdr>
        <w:rPr>
          <w:rFonts w:cs="Arial"/>
          <w:b/>
        </w:rPr>
      </w:pPr>
    </w:p>
    <w:p w14:paraId="446E5B8F" w14:textId="77777777" w:rsidR="00FF2435" w:rsidRDefault="00FF2435" w:rsidP="00FF2435">
      <w:pPr>
        <w:pBdr>
          <w:top w:val="single" w:sz="4" w:space="1" w:color="auto"/>
          <w:left w:val="single" w:sz="4" w:space="4" w:color="auto"/>
          <w:bottom w:val="single" w:sz="4" w:space="1" w:color="auto"/>
          <w:right w:val="single" w:sz="4" w:space="16" w:color="auto"/>
        </w:pBdr>
        <w:rPr>
          <w:rFonts w:cs="Arial"/>
          <w:b/>
        </w:rPr>
      </w:pPr>
    </w:p>
    <w:p w14:paraId="58BB4F4B" w14:textId="77777777" w:rsidR="00FF2435" w:rsidRDefault="00FF2435" w:rsidP="00FF2435">
      <w:pPr>
        <w:pBdr>
          <w:top w:val="single" w:sz="4" w:space="1" w:color="auto"/>
          <w:left w:val="single" w:sz="4" w:space="4" w:color="auto"/>
          <w:bottom w:val="single" w:sz="4" w:space="1" w:color="auto"/>
          <w:right w:val="single" w:sz="4" w:space="16" w:color="auto"/>
        </w:pBdr>
        <w:rPr>
          <w:rFonts w:cs="Arial"/>
          <w:b/>
        </w:rPr>
      </w:pPr>
    </w:p>
    <w:p w14:paraId="27BA0531" w14:textId="77777777" w:rsidR="00F069D9" w:rsidRDefault="00F069D9" w:rsidP="00F069D9">
      <w:pPr>
        <w:pBdr>
          <w:top w:val="single" w:sz="4" w:space="1" w:color="auto"/>
          <w:left w:val="single" w:sz="4" w:space="4" w:color="auto"/>
          <w:bottom w:val="single" w:sz="4" w:space="1" w:color="auto"/>
          <w:right w:val="single" w:sz="4" w:space="16" w:color="auto"/>
        </w:pBdr>
        <w:rPr>
          <w:rFonts w:cs="Arial"/>
          <w:b/>
        </w:rPr>
      </w:pPr>
    </w:p>
    <w:p w14:paraId="2DC5F5B3" w14:textId="77777777" w:rsidR="00F069D9" w:rsidRDefault="00F069D9" w:rsidP="00F069D9">
      <w:pPr>
        <w:pBdr>
          <w:top w:val="single" w:sz="4" w:space="1" w:color="auto"/>
          <w:left w:val="single" w:sz="4" w:space="4" w:color="auto"/>
          <w:bottom w:val="single" w:sz="4" w:space="1" w:color="auto"/>
          <w:right w:val="single" w:sz="4" w:space="16" w:color="auto"/>
        </w:pBdr>
        <w:rPr>
          <w:rFonts w:cs="Arial"/>
          <w:b/>
        </w:rPr>
      </w:pPr>
    </w:p>
    <w:p w14:paraId="44FAD1ED" w14:textId="77777777" w:rsidR="00F577FD" w:rsidRDefault="00F577FD" w:rsidP="00F069D9">
      <w:pPr>
        <w:pBdr>
          <w:top w:val="single" w:sz="4" w:space="1" w:color="auto"/>
          <w:left w:val="single" w:sz="4" w:space="4" w:color="auto"/>
          <w:bottom w:val="single" w:sz="4" w:space="1" w:color="auto"/>
          <w:right w:val="single" w:sz="4" w:space="16" w:color="auto"/>
        </w:pBdr>
        <w:rPr>
          <w:rFonts w:cs="Arial"/>
          <w:b/>
        </w:rPr>
      </w:pPr>
    </w:p>
    <w:p w14:paraId="6B02CAEE" w14:textId="77777777" w:rsidR="00F577FD" w:rsidRDefault="00F577FD" w:rsidP="00F069D9">
      <w:pPr>
        <w:pBdr>
          <w:top w:val="single" w:sz="4" w:space="1" w:color="auto"/>
          <w:left w:val="single" w:sz="4" w:space="4" w:color="auto"/>
          <w:bottom w:val="single" w:sz="4" w:space="1" w:color="auto"/>
          <w:right w:val="single" w:sz="4" w:space="16" w:color="auto"/>
        </w:pBdr>
        <w:rPr>
          <w:rFonts w:cs="Arial"/>
          <w:b/>
        </w:rPr>
      </w:pPr>
    </w:p>
    <w:p w14:paraId="7D408013" w14:textId="77777777" w:rsidR="00F577FD" w:rsidRDefault="00F577FD" w:rsidP="00F069D9">
      <w:pPr>
        <w:pBdr>
          <w:top w:val="single" w:sz="4" w:space="1" w:color="auto"/>
          <w:left w:val="single" w:sz="4" w:space="4" w:color="auto"/>
          <w:bottom w:val="single" w:sz="4" w:space="1" w:color="auto"/>
          <w:right w:val="single" w:sz="4" w:space="16" w:color="auto"/>
        </w:pBdr>
        <w:rPr>
          <w:rFonts w:cs="Arial"/>
          <w:b/>
        </w:rPr>
      </w:pPr>
    </w:p>
    <w:p w14:paraId="3DC32E49" w14:textId="77777777" w:rsidR="00F577FD" w:rsidRDefault="00F577FD" w:rsidP="00F069D9">
      <w:pPr>
        <w:pBdr>
          <w:top w:val="single" w:sz="4" w:space="1" w:color="auto"/>
          <w:left w:val="single" w:sz="4" w:space="4" w:color="auto"/>
          <w:bottom w:val="single" w:sz="4" w:space="1" w:color="auto"/>
          <w:right w:val="single" w:sz="4" w:space="16" w:color="auto"/>
        </w:pBdr>
        <w:rPr>
          <w:rFonts w:cs="Arial"/>
          <w:b/>
        </w:rPr>
      </w:pPr>
    </w:p>
    <w:p w14:paraId="0D7C7AED" w14:textId="77777777" w:rsidR="0009503C" w:rsidRDefault="0009503C" w:rsidP="00F069D9">
      <w:pPr>
        <w:pBdr>
          <w:top w:val="single" w:sz="4" w:space="1" w:color="auto"/>
          <w:left w:val="single" w:sz="4" w:space="4" w:color="auto"/>
          <w:bottom w:val="single" w:sz="4" w:space="1" w:color="auto"/>
          <w:right w:val="single" w:sz="4" w:space="16" w:color="auto"/>
        </w:pBdr>
        <w:rPr>
          <w:rFonts w:cs="Arial"/>
          <w:b/>
        </w:rPr>
      </w:pPr>
    </w:p>
    <w:p w14:paraId="364A23CF" w14:textId="0612776E" w:rsidR="00F069D9" w:rsidRDefault="00AC2EA1" w:rsidP="00F069D9">
      <w:pPr>
        <w:pBdr>
          <w:top w:val="single" w:sz="4" w:space="1" w:color="auto"/>
          <w:left w:val="single" w:sz="4" w:space="4" w:color="auto"/>
          <w:bottom w:val="single" w:sz="4" w:space="1" w:color="auto"/>
          <w:right w:val="single" w:sz="4" w:space="16" w:color="auto"/>
        </w:pBdr>
        <w:rPr>
          <w:rFonts w:cs="Arial"/>
          <w:b/>
        </w:rPr>
      </w:pPr>
      <w:r>
        <w:rPr>
          <w:rFonts w:cs="Arial"/>
          <w:b/>
        </w:rPr>
        <w:t>Practice</w:t>
      </w:r>
      <w:r w:rsidR="00FF2435">
        <w:rPr>
          <w:rFonts w:cs="Arial"/>
          <w:b/>
        </w:rPr>
        <w:t xml:space="preserve"> Educator Comments </w:t>
      </w:r>
      <w:r w:rsidR="00F069D9">
        <w:rPr>
          <w:rFonts w:cs="Arial"/>
          <w:b/>
        </w:rPr>
        <w:t xml:space="preserve">on Personal &amp; Professional Conduct </w:t>
      </w:r>
    </w:p>
    <w:p w14:paraId="24DDE1FD" w14:textId="554C8E65" w:rsidR="00FF2435" w:rsidRDefault="00FF2435" w:rsidP="00FF2435">
      <w:pPr>
        <w:pBdr>
          <w:top w:val="single" w:sz="4" w:space="1" w:color="auto"/>
          <w:left w:val="single" w:sz="4" w:space="4" w:color="auto"/>
          <w:bottom w:val="single" w:sz="4" w:space="1" w:color="auto"/>
          <w:right w:val="single" w:sz="4" w:space="16" w:color="auto"/>
        </w:pBdr>
        <w:rPr>
          <w:rFonts w:cs="Arial"/>
          <w:b/>
        </w:rPr>
      </w:pPr>
    </w:p>
    <w:p w14:paraId="089D4EB7" w14:textId="77777777" w:rsidR="00FF2435" w:rsidRDefault="00FF2435" w:rsidP="00FF2435">
      <w:pPr>
        <w:pBdr>
          <w:top w:val="single" w:sz="4" w:space="1" w:color="auto"/>
          <w:left w:val="single" w:sz="4" w:space="4" w:color="auto"/>
          <w:bottom w:val="single" w:sz="4" w:space="1" w:color="auto"/>
          <w:right w:val="single" w:sz="4" w:space="16" w:color="auto"/>
        </w:pBdr>
        <w:rPr>
          <w:rFonts w:cs="Arial"/>
          <w:b/>
        </w:rPr>
      </w:pPr>
    </w:p>
    <w:p w14:paraId="15E1835F" w14:textId="23FC4107" w:rsidR="00FF2435" w:rsidRDefault="00FF2435" w:rsidP="00FF2435">
      <w:pPr>
        <w:pBdr>
          <w:top w:val="single" w:sz="4" w:space="1" w:color="auto"/>
          <w:left w:val="single" w:sz="4" w:space="4" w:color="auto"/>
          <w:bottom w:val="single" w:sz="4" w:space="1" w:color="auto"/>
          <w:right w:val="single" w:sz="4" w:space="16" w:color="auto"/>
        </w:pBdr>
        <w:rPr>
          <w:rFonts w:cs="Arial"/>
          <w:b/>
        </w:rPr>
      </w:pPr>
    </w:p>
    <w:p w14:paraId="1F57766C" w14:textId="7966CEA5" w:rsidR="0009503C" w:rsidRDefault="0009503C" w:rsidP="00FF2435">
      <w:pPr>
        <w:pBdr>
          <w:top w:val="single" w:sz="4" w:space="1" w:color="auto"/>
          <w:left w:val="single" w:sz="4" w:space="4" w:color="auto"/>
          <w:bottom w:val="single" w:sz="4" w:space="1" w:color="auto"/>
          <w:right w:val="single" w:sz="4" w:space="16" w:color="auto"/>
        </w:pBdr>
        <w:rPr>
          <w:rFonts w:cs="Arial"/>
          <w:b/>
        </w:rPr>
      </w:pPr>
    </w:p>
    <w:p w14:paraId="78127FBB" w14:textId="78BB296F" w:rsidR="0009503C" w:rsidRDefault="0009503C" w:rsidP="00FF2435">
      <w:pPr>
        <w:pBdr>
          <w:top w:val="single" w:sz="4" w:space="1" w:color="auto"/>
          <w:left w:val="single" w:sz="4" w:space="4" w:color="auto"/>
          <w:bottom w:val="single" w:sz="4" w:space="1" w:color="auto"/>
          <w:right w:val="single" w:sz="4" w:space="16" w:color="auto"/>
        </w:pBdr>
        <w:rPr>
          <w:rFonts w:cs="Arial"/>
          <w:b/>
        </w:rPr>
      </w:pPr>
    </w:p>
    <w:p w14:paraId="3F3174F2" w14:textId="676037DC" w:rsidR="0009503C" w:rsidRDefault="0009503C" w:rsidP="00FF2435">
      <w:pPr>
        <w:pBdr>
          <w:top w:val="single" w:sz="4" w:space="1" w:color="auto"/>
          <w:left w:val="single" w:sz="4" w:space="4" w:color="auto"/>
          <w:bottom w:val="single" w:sz="4" w:space="1" w:color="auto"/>
          <w:right w:val="single" w:sz="4" w:space="16" w:color="auto"/>
        </w:pBdr>
        <w:rPr>
          <w:rFonts w:cs="Arial"/>
          <w:b/>
        </w:rPr>
      </w:pPr>
    </w:p>
    <w:p w14:paraId="714BEBDA" w14:textId="08A410D8" w:rsidR="0009503C" w:rsidRDefault="0009503C" w:rsidP="00FF2435">
      <w:pPr>
        <w:pBdr>
          <w:top w:val="single" w:sz="4" w:space="1" w:color="auto"/>
          <w:left w:val="single" w:sz="4" w:space="4" w:color="auto"/>
          <w:bottom w:val="single" w:sz="4" w:space="1" w:color="auto"/>
          <w:right w:val="single" w:sz="4" w:space="16" w:color="auto"/>
        </w:pBdr>
        <w:rPr>
          <w:rFonts w:cs="Arial"/>
          <w:b/>
        </w:rPr>
      </w:pPr>
    </w:p>
    <w:p w14:paraId="1926F1AF" w14:textId="77777777" w:rsidR="0009503C" w:rsidRDefault="0009503C" w:rsidP="00FF2435">
      <w:pPr>
        <w:pBdr>
          <w:top w:val="single" w:sz="4" w:space="1" w:color="auto"/>
          <w:left w:val="single" w:sz="4" w:space="4" w:color="auto"/>
          <w:bottom w:val="single" w:sz="4" w:space="1" w:color="auto"/>
          <w:right w:val="single" w:sz="4" w:space="16" w:color="auto"/>
        </w:pBdr>
        <w:rPr>
          <w:rFonts w:cs="Arial"/>
          <w:b/>
        </w:rPr>
      </w:pPr>
    </w:p>
    <w:p w14:paraId="1E602B55" w14:textId="77777777" w:rsidR="00FF2435" w:rsidRDefault="00FF2435" w:rsidP="00FF2435">
      <w:pPr>
        <w:pBdr>
          <w:top w:val="single" w:sz="4" w:space="1" w:color="auto"/>
          <w:left w:val="single" w:sz="4" w:space="4" w:color="auto"/>
          <w:bottom w:val="single" w:sz="4" w:space="1" w:color="auto"/>
          <w:right w:val="single" w:sz="4" w:space="16" w:color="auto"/>
        </w:pBdr>
        <w:rPr>
          <w:rFonts w:cs="Arial"/>
          <w:b/>
        </w:rPr>
      </w:pPr>
    </w:p>
    <w:p w14:paraId="5D681009" w14:textId="77777777" w:rsidR="00D517BA" w:rsidRDefault="00D517BA" w:rsidP="00FF2435">
      <w:pPr>
        <w:pBdr>
          <w:top w:val="single" w:sz="4" w:space="1" w:color="auto"/>
          <w:left w:val="single" w:sz="4" w:space="4" w:color="auto"/>
          <w:bottom w:val="single" w:sz="4" w:space="1" w:color="auto"/>
          <w:right w:val="single" w:sz="4" w:space="16" w:color="auto"/>
        </w:pBdr>
        <w:rPr>
          <w:rFonts w:cs="Arial"/>
          <w:b/>
        </w:rPr>
      </w:pPr>
    </w:p>
    <w:p w14:paraId="2A46F011" w14:textId="77777777" w:rsidR="00FF2435" w:rsidRDefault="00FF2435" w:rsidP="00FF2435">
      <w:pPr>
        <w:pBdr>
          <w:top w:val="single" w:sz="4" w:space="1" w:color="auto"/>
          <w:left w:val="single" w:sz="4" w:space="4" w:color="auto"/>
          <w:bottom w:val="single" w:sz="4" w:space="1" w:color="auto"/>
          <w:right w:val="single" w:sz="4" w:space="16" w:color="auto"/>
        </w:pBdr>
        <w:rPr>
          <w:rFonts w:cs="Arial"/>
          <w:b/>
        </w:rPr>
      </w:pPr>
    </w:p>
    <w:p w14:paraId="07799288" w14:textId="77777777" w:rsidR="00FF2435" w:rsidRDefault="00FF2435" w:rsidP="00FF2435">
      <w:pPr>
        <w:pBdr>
          <w:top w:val="single" w:sz="4" w:space="1" w:color="auto"/>
          <w:left w:val="single" w:sz="4" w:space="4" w:color="auto"/>
          <w:bottom w:val="single" w:sz="4" w:space="1" w:color="auto"/>
          <w:right w:val="single" w:sz="4" w:space="16" w:color="auto"/>
        </w:pBdr>
        <w:rPr>
          <w:rFonts w:cs="Arial"/>
          <w:b/>
        </w:rPr>
      </w:pPr>
    </w:p>
    <w:p w14:paraId="5741B471" w14:textId="77777777" w:rsidR="00F069D9" w:rsidRDefault="00F069D9" w:rsidP="00623EBD">
      <w:pPr>
        <w:rPr>
          <w:rFonts w:cs="Arial"/>
          <w:b/>
        </w:rPr>
      </w:pPr>
    </w:p>
    <w:p w14:paraId="34EB0D4E" w14:textId="77777777" w:rsidR="00F069D9" w:rsidRDefault="00F069D9" w:rsidP="00623EBD">
      <w:pPr>
        <w:rPr>
          <w:rFonts w:cs="Arial"/>
          <w:b/>
        </w:rPr>
      </w:pPr>
    </w:p>
    <w:p w14:paraId="6040DFC7" w14:textId="77777777" w:rsidR="00F069D9" w:rsidRDefault="00F069D9" w:rsidP="00623EBD">
      <w:pPr>
        <w:rPr>
          <w:rFonts w:cs="Arial"/>
          <w:b/>
        </w:rPr>
      </w:pPr>
    </w:p>
    <w:p w14:paraId="27843ED6" w14:textId="77777777" w:rsidR="00F069D9" w:rsidRDefault="00F069D9" w:rsidP="00623EBD">
      <w:pPr>
        <w:rPr>
          <w:rFonts w:cs="Arial"/>
          <w:b/>
        </w:rPr>
      </w:pPr>
    </w:p>
    <w:p w14:paraId="0D05D46E" w14:textId="77777777" w:rsidR="00F069D9" w:rsidRDefault="00F069D9" w:rsidP="00623EBD">
      <w:pPr>
        <w:rPr>
          <w:rFonts w:cs="Arial"/>
          <w:b/>
        </w:rPr>
      </w:pPr>
    </w:p>
    <w:p w14:paraId="68C5DF5D" w14:textId="77777777" w:rsidR="00A769F5" w:rsidRDefault="00A769F5" w:rsidP="00623EBD">
      <w:pPr>
        <w:rPr>
          <w:rFonts w:cs="Arial"/>
          <w:b/>
        </w:rPr>
      </w:pPr>
    </w:p>
    <w:p w14:paraId="5DF715AA" w14:textId="25FCA800" w:rsidR="00FF2435" w:rsidRDefault="00FF2435" w:rsidP="00623EBD">
      <w:pPr>
        <w:rPr>
          <w:rFonts w:cs="Arial"/>
          <w:b/>
        </w:rPr>
      </w:pPr>
      <w:r>
        <w:rPr>
          <w:rFonts w:cs="Arial"/>
          <w:b/>
        </w:rPr>
        <w:lastRenderedPageBreak/>
        <w:t xml:space="preserve">Section B: </w:t>
      </w:r>
      <w:r w:rsidR="00F069D9">
        <w:rPr>
          <w:rFonts w:cs="Arial"/>
          <w:b/>
        </w:rPr>
        <w:t>Professional Practice</w:t>
      </w:r>
    </w:p>
    <w:tbl>
      <w:tblPr>
        <w:tblStyle w:val="TableGrid"/>
        <w:tblW w:w="9214" w:type="dxa"/>
        <w:tblInd w:w="137" w:type="dxa"/>
        <w:tblLayout w:type="fixed"/>
        <w:tblLook w:val="04A0" w:firstRow="1" w:lastRow="0" w:firstColumn="1" w:lastColumn="0" w:noHBand="0" w:noVBand="1"/>
      </w:tblPr>
      <w:tblGrid>
        <w:gridCol w:w="567"/>
        <w:gridCol w:w="3544"/>
        <w:gridCol w:w="1417"/>
        <w:gridCol w:w="1276"/>
        <w:gridCol w:w="1276"/>
        <w:gridCol w:w="1134"/>
      </w:tblGrid>
      <w:tr w:rsidR="00F069D9" w14:paraId="6BB64EDF" w14:textId="77777777" w:rsidTr="00942950">
        <w:tc>
          <w:tcPr>
            <w:tcW w:w="567" w:type="dxa"/>
          </w:tcPr>
          <w:p w14:paraId="6C3725C7" w14:textId="77777777" w:rsidR="00F069D9" w:rsidRPr="00942F3C" w:rsidRDefault="00F069D9" w:rsidP="00F069D9">
            <w:pPr>
              <w:rPr>
                <w:rFonts w:cs="Arial"/>
                <w:sz w:val="20"/>
                <w:szCs w:val="20"/>
              </w:rPr>
            </w:pPr>
            <w:r>
              <w:rPr>
                <w:sz w:val="20"/>
                <w:szCs w:val="20"/>
              </w:rPr>
              <w:t>B1</w:t>
            </w:r>
          </w:p>
        </w:tc>
        <w:tc>
          <w:tcPr>
            <w:tcW w:w="3544" w:type="dxa"/>
          </w:tcPr>
          <w:p w14:paraId="18EFAB05" w14:textId="77777777" w:rsidR="00F069D9" w:rsidRDefault="00F069D9" w:rsidP="00F069D9">
            <w:r w:rsidRPr="004451F3">
              <w:t>Understands the value of</w:t>
            </w:r>
            <w:r>
              <w:t xml:space="preserve"> and demonstrates r</w:t>
            </w:r>
            <w:r w:rsidRPr="004451F3">
              <w:t xml:space="preserve">eflective practice </w:t>
            </w:r>
          </w:p>
          <w:p w14:paraId="18558C10" w14:textId="219980D2" w:rsidR="0009503C" w:rsidRPr="00942F3C" w:rsidRDefault="0009503C" w:rsidP="00F069D9">
            <w:pPr>
              <w:rPr>
                <w:rFonts w:cs="Arial"/>
                <w:sz w:val="20"/>
                <w:szCs w:val="20"/>
              </w:rPr>
            </w:pPr>
          </w:p>
        </w:tc>
        <w:tc>
          <w:tcPr>
            <w:tcW w:w="1417" w:type="dxa"/>
          </w:tcPr>
          <w:p w14:paraId="24EB064D" w14:textId="77777777" w:rsidR="00F069D9" w:rsidRPr="0022255A" w:rsidRDefault="00F069D9" w:rsidP="00F069D9">
            <w:pPr>
              <w:rPr>
                <w:b/>
                <w:sz w:val="20"/>
                <w:szCs w:val="20"/>
                <w:u w:val="single"/>
              </w:rPr>
            </w:pPr>
            <w:r w:rsidRPr="0022255A">
              <w:rPr>
                <w:b/>
                <w:sz w:val="20"/>
                <w:szCs w:val="20"/>
                <w:u w:val="single"/>
              </w:rPr>
              <w:t>Competent</w:t>
            </w:r>
          </w:p>
        </w:tc>
        <w:tc>
          <w:tcPr>
            <w:tcW w:w="1276" w:type="dxa"/>
          </w:tcPr>
          <w:p w14:paraId="675D6C32" w14:textId="77777777" w:rsidR="00F069D9" w:rsidRDefault="00F069D9" w:rsidP="00F069D9">
            <w:pPr>
              <w:rPr>
                <w:sz w:val="20"/>
                <w:szCs w:val="20"/>
              </w:rPr>
            </w:pPr>
            <w:r>
              <w:rPr>
                <w:sz w:val="20"/>
                <w:szCs w:val="20"/>
              </w:rPr>
              <w:t>Emerging</w:t>
            </w:r>
          </w:p>
        </w:tc>
        <w:tc>
          <w:tcPr>
            <w:tcW w:w="1276" w:type="dxa"/>
          </w:tcPr>
          <w:p w14:paraId="060CAB29" w14:textId="77777777" w:rsidR="00F069D9" w:rsidRDefault="00F069D9" w:rsidP="00F069D9">
            <w:pPr>
              <w:rPr>
                <w:sz w:val="20"/>
                <w:szCs w:val="20"/>
              </w:rPr>
            </w:pPr>
            <w:r>
              <w:rPr>
                <w:sz w:val="20"/>
                <w:szCs w:val="20"/>
              </w:rPr>
              <w:t>Not evident</w:t>
            </w:r>
          </w:p>
        </w:tc>
        <w:tc>
          <w:tcPr>
            <w:tcW w:w="1134" w:type="dxa"/>
          </w:tcPr>
          <w:p w14:paraId="2F0EF413" w14:textId="77777777" w:rsidR="00F069D9" w:rsidRDefault="00F069D9" w:rsidP="00F069D9">
            <w:pPr>
              <w:rPr>
                <w:sz w:val="20"/>
                <w:szCs w:val="20"/>
              </w:rPr>
            </w:pPr>
            <w:r>
              <w:rPr>
                <w:sz w:val="20"/>
                <w:szCs w:val="20"/>
              </w:rPr>
              <w:t>Not applicable</w:t>
            </w:r>
          </w:p>
        </w:tc>
      </w:tr>
      <w:tr w:rsidR="00F069D9" w14:paraId="2F3C7CF8" w14:textId="77777777" w:rsidTr="00942950">
        <w:tc>
          <w:tcPr>
            <w:tcW w:w="567" w:type="dxa"/>
          </w:tcPr>
          <w:p w14:paraId="4BFCB646" w14:textId="77777777" w:rsidR="00F069D9" w:rsidRPr="00942F3C" w:rsidRDefault="00F069D9" w:rsidP="00F069D9">
            <w:pPr>
              <w:rPr>
                <w:rFonts w:cs="Arial"/>
                <w:sz w:val="20"/>
                <w:szCs w:val="20"/>
              </w:rPr>
            </w:pPr>
            <w:r>
              <w:rPr>
                <w:sz w:val="20"/>
                <w:szCs w:val="20"/>
              </w:rPr>
              <w:t>B2</w:t>
            </w:r>
          </w:p>
        </w:tc>
        <w:tc>
          <w:tcPr>
            <w:tcW w:w="3544" w:type="dxa"/>
          </w:tcPr>
          <w:p w14:paraId="084DFADD" w14:textId="77777777" w:rsidR="0009503C" w:rsidRDefault="00F069D9" w:rsidP="00F069D9">
            <w:pPr>
              <w:rPr>
                <w:rFonts w:cs="Arial"/>
              </w:rPr>
            </w:pPr>
            <w:r w:rsidRPr="004451F3">
              <w:rPr>
                <w:rFonts w:cs="Arial"/>
              </w:rPr>
              <w:t>Dependable in carrying out instructions and following process</w:t>
            </w:r>
          </w:p>
          <w:p w14:paraId="70D157E3" w14:textId="3D80912B" w:rsidR="00F069D9" w:rsidRPr="00942F3C" w:rsidRDefault="00F069D9" w:rsidP="00F069D9">
            <w:pPr>
              <w:rPr>
                <w:rFonts w:cs="Arial"/>
                <w:sz w:val="20"/>
                <w:szCs w:val="20"/>
              </w:rPr>
            </w:pPr>
            <w:r w:rsidRPr="004451F3">
              <w:rPr>
                <w:rFonts w:cs="Arial"/>
              </w:rPr>
              <w:t xml:space="preserve"> </w:t>
            </w:r>
          </w:p>
        </w:tc>
        <w:tc>
          <w:tcPr>
            <w:tcW w:w="1417" w:type="dxa"/>
          </w:tcPr>
          <w:p w14:paraId="2A25A5F6" w14:textId="77777777" w:rsidR="00F069D9" w:rsidRPr="0022255A" w:rsidRDefault="00F069D9" w:rsidP="00F069D9">
            <w:pPr>
              <w:rPr>
                <w:b/>
                <w:sz w:val="20"/>
                <w:szCs w:val="20"/>
                <w:u w:val="single"/>
              </w:rPr>
            </w:pPr>
            <w:r w:rsidRPr="0022255A">
              <w:rPr>
                <w:b/>
                <w:sz w:val="20"/>
                <w:szCs w:val="20"/>
                <w:u w:val="single"/>
              </w:rPr>
              <w:t>Competent</w:t>
            </w:r>
          </w:p>
        </w:tc>
        <w:tc>
          <w:tcPr>
            <w:tcW w:w="1276" w:type="dxa"/>
          </w:tcPr>
          <w:p w14:paraId="015CAA02" w14:textId="77777777" w:rsidR="00F069D9" w:rsidRDefault="00F069D9" w:rsidP="00F069D9">
            <w:pPr>
              <w:rPr>
                <w:sz w:val="20"/>
                <w:szCs w:val="20"/>
              </w:rPr>
            </w:pPr>
            <w:r>
              <w:rPr>
                <w:sz w:val="20"/>
                <w:szCs w:val="20"/>
              </w:rPr>
              <w:t>Emerging</w:t>
            </w:r>
          </w:p>
        </w:tc>
        <w:tc>
          <w:tcPr>
            <w:tcW w:w="1276" w:type="dxa"/>
          </w:tcPr>
          <w:p w14:paraId="5AF2C7D2" w14:textId="77777777" w:rsidR="00F069D9" w:rsidRDefault="00F069D9" w:rsidP="00F069D9">
            <w:pPr>
              <w:rPr>
                <w:sz w:val="20"/>
                <w:szCs w:val="20"/>
              </w:rPr>
            </w:pPr>
            <w:r>
              <w:rPr>
                <w:sz w:val="20"/>
                <w:szCs w:val="20"/>
              </w:rPr>
              <w:t>Not evident</w:t>
            </w:r>
          </w:p>
        </w:tc>
        <w:tc>
          <w:tcPr>
            <w:tcW w:w="1134" w:type="dxa"/>
          </w:tcPr>
          <w:p w14:paraId="2EE8ACDE" w14:textId="77777777" w:rsidR="00F069D9" w:rsidRDefault="00F069D9" w:rsidP="00F069D9">
            <w:pPr>
              <w:rPr>
                <w:sz w:val="20"/>
                <w:szCs w:val="20"/>
              </w:rPr>
            </w:pPr>
            <w:r>
              <w:rPr>
                <w:sz w:val="20"/>
                <w:szCs w:val="20"/>
              </w:rPr>
              <w:t>Not applicable</w:t>
            </w:r>
          </w:p>
        </w:tc>
      </w:tr>
      <w:tr w:rsidR="00F069D9" w14:paraId="604C0824" w14:textId="77777777" w:rsidTr="00942950">
        <w:tc>
          <w:tcPr>
            <w:tcW w:w="567" w:type="dxa"/>
          </w:tcPr>
          <w:p w14:paraId="3E92F209" w14:textId="77777777" w:rsidR="00F069D9" w:rsidRPr="00942F3C" w:rsidRDefault="00F069D9" w:rsidP="00F069D9">
            <w:pPr>
              <w:rPr>
                <w:rFonts w:cs="Arial"/>
                <w:sz w:val="20"/>
                <w:szCs w:val="20"/>
              </w:rPr>
            </w:pPr>
            <w:r>
              <w:rPr>
                <w:sz w:val="20"/>
                <w:szCs w:val="20"/>
              </w:rPr>
              <w:t>B3</w:t>
            </w:r>
          </w:p>
        </w:tc>
        <w:tc>
          <w:tcPr>
            <w:tcW w:w="3544" w:type="dxa"/>
          </w:tcPr>
          <w:p w14:paraId="6252FC06" w14:textId="77777777" w:rsidR="00F069D9" w:rsidRDefault="00F069D9" w:rsidP="00F069D9">
            <w:r w:rsidRPr="004451F3">
              <w:t>Manages their own workload and resources safely and effectively</w:t>
            </w:r>
          </w:p>
          <w:p w14:paraId="258B425E" w14:textId="329D9467" w:rsidR="0009503C" w:rsidRPr="00942F3C" w:rsidRDefault="0009503C" w:rsidP="00F069D9">
            <w:pPr>
              <w:rPr>
                <w:rFonts w:cs="Arial"/>
                <w:sz w:val="20"/>
                <w:szCs w:val="20"/>
              </w:rPr>
            </w:pPr>
          </w:p>
        </w:tc>
        <w:tc>
          <w:tcPr>
            <w:tcW w:w="1417" w:type="dxa"/>
          </w:tcPr>
          <w:p w14:paraId="6A7DCD96" w14:textId="77777777" w:rsidR="00F069D9" w:rsidRPr="0022255A" w:rsidRDefault="00F069D9" w:rsidP="00F069D9">
            <w:pPr>
              <w:rPr>
                <w:b/>
                <w:sz w:val="20"/>
                <w:szCs w:val="20"/>
                <w:u w:val="single"/>
              </w:rPr>
            </w:pPr>
            <w:r w:rsidRPr="0022255A">
              <w:rPr>
                <w:b/>
                <w:sz w:val="20"/>
                <w:szCs w:val="20"/>
                <w:u w:val="single"/>
              </w:rPr>
              <w:t>Competent</w:t>
            </w:r>
          </w:p>
        </w:tc>
        <w:tc>
          <w:tcPr>
            <w:tcW w:w="1276" w:type="dxa"/>
          </w:tcPr>
          <w:p w14:paraId="7744F198" w14:textId="77777777" w:rsidR="00F069D9" w:rsidRDefault="00F069D9" w:rsidP="00F069D9">
            <w:pPr>
              <w:rPr>
                <w:sz w:val="20"/>
                <w:szCs w:val="20"/>
              </w:rPr>
            </w:pPr>
            <w:r>
              <w:rPr>
                <w:sz w:val="20"/>
                <w:szCs w:val="20"/>
              </w:rPr>
              <w:t>Emerging</w:t>
            </w:r>
          </w:p>
        </w:tc>
        <w:tc>
          <w:tcPr>
            <w:tcW w:w="1276" w:type="dxa"/>
          </w:tcPr>
          <w:p w14:paraId="2AF548F5" w14:textId="77777777" w:rsidR="00F069D9" w:rsidRDefault="00F069D9" w:rsidP="00F069D9">
            <w:pPr>
              <w:rPr>
                <w:sz w:val="20"/>
                <w:szCs w:val="20"/>
              </w:rPr>
            </w:pPr>
            <w:r>
              <w:rPr>
                <w:sz w:val="20"/>
                <w:szCs w:val="20"/>
              </w:rPr>
              <w:t>Not evident</w:t>
            </w:r>
          </w:p>
        </w:tc>
        <w:tc>
          <w:tcPr>
            <w:tcW w:w="1134" w:type="dxa"/>
          </w:tcPr>
          <w:p w14:paraId="1EFCB8D8" w14:textId="77777777" w:rsidR="00F069D9" w:rsidRDefault="00F069D9" w:rsidP="00F069D9">
            <w:pPr>
              <w:rPr>
                <w:sz w:val="20"/>
                <w:szCs w:val="20"/>
              </w:rPr>
            </w:pPr>
            <w:r>
              <w:rPr>
                <w:sz w:val="20"/>
                <w:szCs w:val="20"/>
              </w:rPr>
              <w:t>Not applicable</w:t>
            </w:r>
          </w:p>
        </w:tc>
      </w:tr>
      <w:tr w:rsidR="00F069D9" w14:paraId="12094445" w14:textId="77777777" w:rsidTr="00942950">
        <w:tc>
          <w:tcPr>
            <w:tcW w:w="567" w:type="dxa"/>
          </w:tcPr>
          <w:p w14:paraId="5FE12677" w14:textId="77777777" w:rsidR="00F069D9" w:rsidRDefault="00F069D9" w:rsidP="00F069D9">
            <w:pPr>
              <w:rPr>
                <w:sz w:val="20"/>
                <w:szCs w:val="20"/>
              </w:rPr>
            </w:pPr>
            <w:r>
              <w:rPr>
                <w:rFonts w:cs="Arial"/>
                <w:sz w:val="20"/>
                <w:szCs w:val="20"/>
              </w:rPr>
              <w:t>B4</w:t>
            </w:r>
          </w:p>
        </w:tc>
        <w:tc>
          <w:tcPr>
            <w:tcW w:w="3544" w:type="dxa"/>
          </w:tcPr>
          <w:p w14:paraId="74CE8CD7" w14:textId="77777777" w:rsidR="00F069D9" w:rsidRDefault="00F069D9" w:rsidP="00F069D9">
            <w:r w:rsidRPr="004451F3">
              <w:t>Understands the importance of and maintains confidentiality</w:t>
            </w:r>
          </w:p>
          <w:p w14:paraId="5B8D97D1" w14:textId="249B4C65" w:rsidR="0009503C" w:rsidRPr="00942F3C" w:rsidRDefault="0009503C" w:rsidP="00F069D9">
            <w:pPr>
              <w:rPr>
                <w:rFonts w:cs="Arial"/>
                <w:sz w:val="20"/>
                <w:szCs w:val="20"/>
              </w:rPr>
            </w:pPr>
          </w:p>
        </w:tc>
        <w:tc>
          <w:tcPr>
            <w:tcW w:w="1417" w:type="dxa"/>
          </w:tcPr>
          <w:p w14:paraId="62061F0A" w14:textId="77777777" w:rsidR="00F069D9" w:rsidRPr="0022255A" w:rsidRDefault="00F069D9" w:rsidP="00F069D9">
            <w:pPr>
              <w:rPr>
                <w:b/>
                <w:sz w:val="20"/>
                <w:szCs w:val="20"/>
                <w:u w:val="single"/>
              </w:rPr>
            </w:pPr>
            <w:r w:rsidRPr="0022255A">
              <w:rPr>
                <w:b/>
                <w:sz w:val="20"/>
                <w:szCs w:val="20"/>
                <w:u w:val="single"/>
              </w:rPr>
              <w:t>Competent</w:t>
            </w:r>
          </w:p>
        </w:tc>
        <w:tc>
          <w:tcPr>
            <w:tcW w:w="1276" w:type="dxa"/>
          </w:tcPr>
          <w:p w14:paraId="1FE1B4FA" w14:textId="77777777" w:rsidR="00F069D9" w:rsidRDefault="00F069D9" w:rsidP="00F069D9">
            <w:pPr>
              <w:rPr>
                <w:sz w:val="20"/>
                <w:szCs w:val="20"/>
              </w:rPr>
            </w:pPr>
            <w:r>
              <w:rPr>
                <w:sz w:val="20"/>
                <w:szCs w:val="20"/>
              </w:rPr>
              <w:t>Emerging</w:t>
            </w:r>
          </w:p>
        </w:tc>
        <w:tc>
          <w:tcPr>
            <w:tcW w:w="1276" w:type="dxa"/>
          </w:tcPr>
          <w:p w14:paraId="30E89557" w14:textId="77777777" w:rsidR="00F069D9" w:rsidRDefault="00F069D9" w:rsidP="00F069D9">
            <w:pPr>
              <w:rPr>
                <w:sz w:val="20"/>
                <w:szCs w:val="20"/>
              </w:rPr>
            </w:pPr>
            <w:r>
              <w:rPr>
                <w:sz w:val="20"/>
                <w:szCs w:val="20"/>
              </w:rPr>
              <w:t>Not evident</w:t>
            </w:r>
          </w:p>
        </w:tc>
        <w:tc>
          <w:tcPr>
            <w:tcW w:w="1134" w:type="dxa"/>
          </w:tcPr>
          <w:p w14:paraId="65B5FF1F" w14:textId="77777777" w:rsidR="00F069D9" w:rsidRDefault="00F069D9" w:rsidP="00F069D9">
            <w:pPr>
              <w:rPr>
                <w:sz w:val="20"/>
                <w:szCs w:val="20"/>
              </w:rPr>
            </w:pPr>
            <w:r>
              <w:rPr>
                <w:sz w:val="20"/>
                <w:szCs w:val="20"/>
              </w:rPr>
              <w:t>Not applicable</w:t>
            </w:r>
          </w:p>
        </w:tc>
      </w:tr>
      <w:tr w:rsidR="00F069D9" w14:paraId="2067C07C" w14:textId="77777777" w:rsidTr="00942950">
        <w:tc>
          <w:tcPr>
            <w:tcW w:w="567" w:type="dxa"/>
          </w:tcPr>
          <w:p w14:paraId="088CD626" w14:textId="77777777" w:rsidR="00F069D9" w:rsidRPr="00942F3C" w:rsidRDefault="00F069D9" w:rsidP="00F069D9">
            <w:pPr>
              <w:rPr>
                <w:rFonts w:cs="Arial"/>
                <w:sz w:val="20"/>
                <w:szCs w:val="20"/>
              </w:rPr>
            </w:pPr>
            <w:r>
              <w:rPr>
                <w:sz w:val="20"/>
                <w:szCs w:val="20"/>
              </w:rPr>
              <w:t>B5</w:t>
            </w:r>
          </w:p>
        </w:tc>
        <w:tc>
          <w:tcPr>
            <w:tcW w:w="3544" w:type="dxa"/>
          </w:tcPr>
          <w:p w14:paraId="553630DC" w14:textId="77777777" w:rsidR="00F069D9" w:rsidRDefault="00F069D9" w:rsidP="00F069D9">
            <w:r w:rsidRPr="004451F3">
              <w:t>Keeps full, clear and accurate records in accordance with legislation, protocols and guidelines</w:t>
            </w:r>
          </w:p>
          <w:p w14:paraId="15413C30" w14:textId="32FDFF41" w:rsidR="0009503C" w:rsidRPr="00942F3C" w:rsidRDefault="0009503C" w:rsidP="00F069D9">
            <w:pPr>
              <w:rPr>
                <w:rFonts w:cs="Arial"/>
                <w:sz w:val="20"/>
                <w:szCs w:val="20"/>
              </w:rPr>
            </w:pPr>
          </w:p>
        </w:tc>
        <w:tc>
          <w:tcPr>
            <w:tcW w:w="1417" w:type="dxa"/>
          </w:tcPr>
          <w:p w14:paraId="02AECC6A" w14:textId="77777777" w:rsidR="00F069D9" w:rsidRPr="0022255A" w:rsidRDefault="00F069D9" w:rsidP="00F069D9">
            <w:pPr>
              <w:rPr>
                <w:b/>
                <w:sz w:val="20"/>
                <w:szCs w:val="20"/>
                <w:u w:val="single"/>
              </w:rPr>
            </w:pPr>
            <w:r w:rsidRPr="0022255A">
              <w:rPr>
                <w:b/>
                <w:sz w:val="20"/>
                <w:szCs w:val="20"/>
                <w:u w:val="single"/>
              </w:rPr>
              <w:t>Competent</w:t>
            </w:r>
          </w:p>
        </w:tc>
        <w:tc>
          <w:tcPr>
            <w:tcW w:w="1276" w:type="dxa"/>
          </w:tcPr>
          <w:p w14:paraId="06E4C339" w14:textId="77777777" w:rsidR="00F069D9" w:rsidRDefault="00F069D9" w:rsidP="00F069D9">
            <w:pPr>
              <w:rPr>
                <w:sz w:val="20"/>
                <w:szCs w:val="20"/>
              </w:rPr>
            </w:pPr>
            <w:r>
              <w:rPr>
                <w:sz w:val="20"/>
                <w:szCs w:val="20"/>
              </w:rPr>
              <w:t>Emerging</w:t>
            </w:r>
          </w:p>
        </w:tc>
        <w:tc>
          <w:tcPr>
            <w:tcW w:w="1276" w:type="dxa"/>
          </w:tcPr>
          <w:p w14:paraId="1122047B" w14:textId="77777777" w:rsidR="00F069D9" w:rsidRDefault="00F069D9" w:rsidP="00F069D9">
            <w:pPr>
              <w:rPr>
                <w:sz w:val="20"/>
                <w:szCs w:val="20"/>
              </w:rPr>
            </w:pPr>
            <w:r>
              <w:rPr>
                <w:sz w:val="20"/>
                <w:szCs w:val="20"/>
              </w:rPr>
              <w:t>Not evident</w:t>
            </w:r>
          </w:p>
        </w:tc>
        <w:tc>
          <w:tcPr>
            <w:tcW w:w="1134" w:type="dxa"/>
          </w:tcPr>
          <w:p w14:paraId="61129194" w14:textId="77777777" w:rsidR="00F069D9" w:rsidRDefault="00F069D9" w:rsidP="00F069D9">
            <w:pPr>
              <w:rPr>
                <w:sz w:val="20"/>
                <w:szCs w:val="20"/>
              </w:rPr>
            </w:pPr>
            <w:r>
              <w:rPr>
                <w:sz w:val="20"/>
                <w:szCs w:val="20"/>
              </w:rPr>
              <w:t>Not applicable</w:t>
            </w:r>
          </w:p>
        </w:tc>
      </w:tr>
      <w:tr w:rsidR="00F069D9" w14:paraId="0E887246" w14:textId="77777777" w:rsidTr="00942950">
        <w:tc>
          <w:tcPr>
            <w:tcW w:w="567" w:type="dxa"/>
          </w:tcPr>
          <w:p w14:paraId="47500B72" w14:textId="77777777" w:rsidR="00F069D9" w:rsidRDefault="00F069D9" w:rsidP="00F069D9">
            <w:pPr>
              <w:rPr>
                <w:sz w:val="20"/>
                <w:szCs w:val="20"/>
              </w:rPr>
            </w:pPr>
            <w:r>
              <w:rPr>
                <w:sz w:val="20"/>
                <w:szCs w:val="20"/>
              </w:rPr>
              <w:t>B6</w:t>
            </w:r>
          </w:p>
        </w:tc>
        <w:tc>
          <w:tcPr>
            <w:tcW w:w="3544" w:type="dxa"/>
          </w:tcPr>
          <w:p w14:paraId="03E723F3" w14:textId="77777777" w:rsidR="00F069D9" w:rsidRDefault="00F069D9" w:rsidP="00F069D9">
            <w:r w:rsidRPr="004451F3">
              <w:t>Manages records and all other information in accordance with applicable legislation, protocols and guidelines</w:t>
            </w:r>
          </w:p>
          <w:p w14:paraId="64D3E94E" w14:textId="1AFD565E" w:rsidR="0009503C" w:rsidRPr="00942F3C" w:rsidRDefault="0009503C" w:rsidP="00F069D9">
            <w:pPr>
              <w:rPr>
                <w:rFonts w:cs="Arial"/>
                <w:sz w:val="20"/>
                <w:szCs w:val="20"/>
              </w:rPr>
            </w:pPr>
          </w:p>
        </w:tc>
        <w:tc>
          <w:tcPr>
            <w:tcW w:w="1417" w:type="dxa"/>
          </w:tcPr>
          <w:p w14:paraId="30AA4DD2" w14:textId="77777777" w:rsidR="00F069D9" w:rsidRPr="0022255A" w:rsidRDefault="00F069D9" w:rsidP="00F069D9">
            <w:pPr>
              <w:rPr>
                <w:b/>
                <w:sz w:val="20"/>
                <w:szCs w:val="20"/>
                <w:u w:val="single"/>
              </w:rPr>
            </w:pPr>
            <w:r w:rsidRPr="0022255A">
              <w:rPr>
                <w:b/>
                <w:sz w:val="20"/>
                <w:szCs w:val="20"/>
                <w:u w:val="single"/>
              </w:rPr>
              <w:t>Competent</w:t>
            </w:r>
          </w:p>
        </w:tc>
        <w:tc>
          <w:tcPr>
            <w:tcW w:w="1276" w:type="dxa"/>
          </w:tcPr>
          <w:p w14:paraId="10784E21" w14:textId="77777777" w:rsidR="00F069D9" w:rsidRDefault="00F069D9" w:rsidP="00F069D9">
            <w:pPr>
              <w:rPr>
                <w:sz w:val="20"/>
                <w:szCs w:val="20"/>
              </w:rPr>
            </w:pPr>
            <w:r>
              <w:rPr>
                <w:sz w:val="20"/>
                <w:szCs w:val="20"/>
              </w:rPr>
              <w:t>Emerging</w:t>
            </w:r>
          </w:p>
        </w:tc>
        <w:tc>
          <w:tcPr>
            <w:tcW w:w="1276" w:type="dxa"/>
          </w:tcPr>
          <w:p w14:paraId="7259FD7C" w14:textId="77777777" w:rsidR="00F069D9" w:rsidRDefault="00F069D9" w:rsidP="00F069D9">
            <w:pPr>
              <w:rPr>
                <w:sz w:val="20"/>
                <w:szCs w:val="20"/>
              </w:rPr>
            </w:pPr>
            <w:r>
              <w:rPr>
                <w:sz w:val="20"/>
                <w:szCs w:val="20"/>
              </w:rPr>
              <w:t>Not evident</w:t>
            </w:r>
          </w:p>
        </w:tc>
        <w:tc>
          <w:tcPr>
            <w:tcW w:w="1134" w:type="dxa"/>
          </w:tcPr>
          <w:p w14:paraId="015E726A" w14:textId="77777777" w:rsidR="00F069D9" w:rsidRDefault="00F069D9" w:rsidP="00F069D9">
            <w:pPr>
              <w:rPr>
                <w:sz w:val="20"/>
                <w:szCs w:val="20"/>
              </w:rPr>
            </w:pPr>
            <w:r>
              <w:rPr>
                <w:sz w:val="20"/>
                <w:szCs w:val="20"/>
              </w:rPr>
              <w:t>Not applicable</w:t>
            </w:r>
          </w:p>
          <w:p w14:paraId="1F58036F" w14:textId="77777777" w:rsidR="00F069D9" w:rsidRDefault="00F069D9" w:rsidP="00F069D9">
            <w:pPr>
              <w:rPr>
                <w:sz w:val="20"/>
                <w:szCs w:val="20"/>
              </w:rPr>
            </w:pPr>
          </w:p>
        </w:tc>
      </w:tr>
      <w:tr w:rsidR="00F069D9" w14:paraId="3F70153C" w14:textId="77777777" w:rsidTr="00942950">
        <w:trPr>
          <w:trHeight w:val="551"/>
        </w:trPr>
        <w:tc>
          <w:tcPr>
            <w:tcW w:w="567" w:type="dxa"/>
          </w:tcPr>
          <w:p w14:paraId="2394A835" w14:textId="77777777" w:rsidR="00F069D9" w:rsidRPr="00942F3C" w:rsidRDefault="00F069D9" w:rsidP="00F069D9">
            <w:pPr>
              <w:rPr>
                <w:rFonts w:cs="Arial"/>
                <w:sz w:val="20"/>
                <w:szCs w:val="20"/>
              </w:rPr>
            </w:pPr>
            <w:r>
              <w:rPr>
                <w:sz w:val="20"/>
                <w:szCs w:val="20"/>
              </w:rPr>
              <w:t>B7</w:t>
            </w:r>
          </w:p>
        </w:tc>
        <w:tc>
          <w:tcPr>
            <w:tcW w:w="3544" w:type="dxa"/>
          </w:tcPr>
          <w:p w14:paraId="1B33042C" w14:textId="77777777" w:rsidR="00F069D9" w:rsidRDefault="00F069D9" w:rsidP="00F069D9">
            <w:r w:rsidRPr="004451F3">
              <w:t>Uses digital record keeping tools where required</w:t>
            </w:r>
          </w:p>
          <w:p w14:paraId="1905C100" w14:textId="555AE5E9" w:rsidR="0009503C" w:rsidRPr="00942F3C" w:rsidRDefault="0009503C" w:rsidP="00F069D9">
            <w:pPr>
              <w:rPr>
                <w:rFonts w:cs="Arial"/>
                <w:sz w:val="20"/>
                <w:szCs w:val="20"/>
              </w:rPr>
            </w:pPr>
          </w:p>
        </w:tc>
        <w:tc>
          <w:tcPr>
            <w:tcW w:w="1417" w:type="dxa"/>
          </w:tcPr>
          <w:p w14:paraId="0CC9E0A0" w14:textId="77777777" w:rsidR="00F069D9" w:rsidRPr="0022255A" w:rsidRDefault="00F069D9" w:rsidP="00F069D9">
            <w:pPr>
              <w:rPr>
                <w:b/>
                <w:sz w:val="20"/>
                <w:szCs w:val="20"/>
                <w:u w:val="single"/>
              </w:rPr>
            </w:pPr>
            <w:r w:rsidRPr="0022255A">
              <w:rPr>
                <w:b/>
                <w:sz w:val="20"/>
                <w:szCs w:val="20"/>
                <w:u w:val="single"/>
              </w:rPr>
              <w:t>Competent</w:t>
            </w:r>
          </w:p>
        </w:tc>
        <w:tc>
          <w:tcPr>
            <w:tcW w:w="1276" w:type="dxa"/>
          </w:tcPr>
          <w:p w14:paraId="37BB1E20" w14:textId="77777777" w:rsidR="00F069D9" w:rsidRDefault="00F069D9" w:rsidP="00F069D9">
            <w:pPr>
              <w:rPr>
                <w:sz w:val="20"/>
                <w:szCs w:val="20"/>
              </w:rPr>
            </w:pPr>
            <w:r>
              <w:rPr>
                <w:sz w:val="20"/>
                <w:szCs w:val="20"/>
              </w:rPr>
              <w:t>Emerging</w:t>
            </w:r>
          </w:p>
        </w:tc>
        <w:tc>
          <w:tcPr>
            <w:tcW w:w="1276" w:type="dxa"/>
          </w:tcPr>
          <w:p w14:paraId="207F721A" w14:textId="77777777" w:rsidR="00F069D9" w:rsidRDefault="00F069D9" w:rsidP="00F069D9">
            <w:pPr>
              <w:rPr>
                <w:sz w:val="20"/>
                <w:szCs w:val="20"/>
              </w:rPr>
            </w:pPr>
            <w:r>
              <w:rPr>
                <w:sz w:val="20"/>
                <w:szCs w:val="20"/>
              </w:rPr>
              <w:t>Not evident</w:t>
            </w:r>
          </w:p>
        </w:tc>
        <w:tc>
          <w:tcPr>
            <w:tcW w:w="1134" w:type="dxa"/>
          </w:tcPr>
          <w:p w14:paraId="149F5442" w14:textId="02382110" w:rsidR="00F069D9" w:rsidRDefault="00F069D9" w:rsidP="00F069D9">
            <w:pPr>
              <w:rPr>
                <w:sz w:val="20"/>
                <w:szCs w:val="20"/>
              </w:rPr>
            </w:pPr>
            <w:r>
              <w:rPr>
                <w:sz w:val="20"/>
                <w:szCs w:val="20"/>
              </w:rPr>
              <w:t>Not applicable</w:t>
            </w:r>
          </w:p>
        </w:tc>
      </w:tr>
      <w:tr w:rsidR="00F069D9" w14:paraId="1BEB6729" w14:textId="77777777" w:rsidTr="00942950">
        <w:tc>
          <w:tcPr>
            <w:tcW w:w="567" w:type="dxa"/>
          </w:tcPr>
          <w:p w14:paraId="49EB6D8C" w14:textId="77777777" w:rsidR="00F069D9" w:rsidRPr="00942F3C" w:rsidRDefault="00F069D9" w:rsidP="00F069D9">
            <w:pPr>
              <w:rPr>
                <w:rFonts w:cs="Arial"/>
                <w:sz w:val="20"/>
                <w:szCs w:val="20"/>
              </w:rPr>
            </w:pPr>
            <w:r>
              <w:rPr>
                <w:sz w:val="20"/>
                <w:szCs w:val="20"/>
              </w:rPr>
              <w:t>B8</w:t>
            </w:r>
          </w:p>
        </w:tc>
        <w:tc>
          <w:tcPr>
            <w:tcW w:w="3544" w:type="dxa"/>
          </w:tcPr>
          <w:p w14:paraId="5180E9CD" w14:textId="77777777" w:rsidR="00F069D9" w:rsidRDefault="00F069D9" w:rsidP="00F069D9">
            <w:pPr>
              <w:rPr>
                <w:rFonts w:cs="Arial"/>
              </w:rPr>
            </w:pPr>
            <w:r w:rsidRPr="004451F3">
              <w:rPr>
                <w:rFonts w:cs="Arial"/>
              </w:rPr>
              <w:t>Writes concise and accurate professional reports</w:t>
            </w:r>
          </w:p>
          <w:p w14:paraId="27AE640A" w14:textId="0F33CE60" w:rsidR="0009503C" w:rsidRPr="00942F3C" w:rsidRDefault="0009503C" w:rsidP="00F069D9">
            <w:pPr>
              <w:rPr>
                <w:rFonts w:cs="Arial"/>
                <w:sz w:val="20"/>
                <w:szCs w:val="20"/>
              </w:rPr>
            </w:pPr>
          </w:p>
        </w:tc>
        <w:tc>
          <w:tcPr>
            <w:tcW w:w="1417" w:type="dxa"/>
          </w:tcPr>
          <w:p w14:paraId="684090C6" w14:textId="77777777" w:rsidR="00F069D9" w:rsidRPr="0022255A" w:rsidRDefault="00F069D9" w:rsidP="00F069D9">
            <w:pPr>
              <w:rPr>
                <w:b/>
                <w:sz w:val="20"/>
                <w:szCs w:val="20"/>
                <w:u w:val="single"/>
              </w:rPr>
            </w:pPr>
            <w:r w:rsidRPr="0022255A">
              <w:rPr>
                <w:b/>
                <w:sz w:val="20"/>
                <w:szCs w:val="20"/>
                <w:u w:val="single"/>
              </w:rPr>
              <w:t>Competent</w:t>
            </w:r>
          </w:p>
        </w:tc>
        <w:tc>
          <w:tcPr>
            <w:tcW w:w="1276" w:type="dxa"/>
          </w:tcPr>
          <w:p w14:paraId="0FFEDE2A" w14:textId="77777777" w:rsidR="00F069D9" w:rsidRDefault="00F069D9" w:rsidP="00F069D9">
            <w:pPr>
              <w:rPr>
                <w:sz w:val="20"/>
                <w:szCs w:val="20"/>
              </w:rPr>
            </w:pPr>
            <w:r>
              <w:rPr>
                <w:sz w:val="20"/>
                <w:szCs w:val="20"/>
              </w:rPr>
              <w:t>Emerging</w:t>
            </w:r>
          </w:p>
        </w:tc>
        <w:tc>
          <w:tcPr>
            <w:tcW w:w="1276" w:type="dxa"/>
          </w:tcPr>
          <w:p w14:paraId="3F9DA9C1" w14:textId="77777777" w:rsidR="00F069D9" w:rsidRDefault="00F069D9" w:rsidP="00F069D9">
            <w:pPr>
              <w:rPr>
                <w:sz w:val="20"/>
                <w:szCs w:val="20"/>
              </w:rPr>
            </w:pPr>
            <w:r>
              <w:rPr>
                <w:sz w:val="20"/>
                <w:szCs w:val="20"/>
              </w:rPr>
              <w:t>Not evident</w:t>
            </w:r>
          </w:p>
        </w:tc>
        <w:tc>
          <w:tcPr>
            <w:tcW w:w="1134" w:type="dxa"/>
          </w:tcPr>
          <w:p w14:paraId="1E86294E" w14:textId="77777777" w:rsidR="00F069D9" w:rsidRDefault="00F069D9" w:rsidP="00F069D9">
            <w:pPr>
              <w:rPr>
                <w:sz w:val="20"/>
                <w:szCs w:val="20"/>
              </w:rPr>
            </w:pPr>
            <w:r>
              <w:rPr>
                <w:sz w:val="20"/>
                <w:szCs w:val="20"/>
              </w:rPr>
              <w:t>Not applicable</w:t>
            </w:r>
          </w:p>
        </w:tc>
      </w:tr>
      <w:tr w:rsidR="00F069D9" w14:paraId="0DBA9B5C" w14:textId="77777777" w:rsidTr="00942950">
        <w:tc>
          <w:tcPr>
            <w:tcW w:w="567" w:type="dxa"/>
          </w:tcPr>
          <w:p w14:paraId="30E150DC" w14:textId="77777777" w:rsidR="00F069D9" w:rsidRPr="00942F3C" w:rsidRDefault="00F069D9" w:rsidP="00F069D9">
            <w:pPr>
              <w:rPr>
                <w:rFonts w:cs="Arial"/>
                <w:sz w:val="20"/>
                <w:szCs w:val="20"/>
              </w:rPr>
            </w:pPr>
            <w:r>
              <w:rPr>
                <w:sz w:val="20"/>
                <w:szCs w:val="20"/>
              </w:rPr>
              <w:t>B9</w:t>
            </w:r>
          </w:p>
        </w:tc>
        <w:tc>
          <w:tcPr>
            <w:tcW w:w="3544" w:type="dxa"/>
          </w:tcPr>
          <w:p w14:paraId="76588141" w14:textId="77777777" w:rsidR="00F069D9" w:rsidRDefault="00F069D9" w:rsidP="00F069D9">
            <w:r w:rsidRPr="004451F3">
              <w:t>Uses effective and appropriate verbal and non-verbal skills to communicate with service users and carers</w:t>
            </w:r>
          </w:p>
          <w:p w14:paraId="2DD309C9" w14:textId="59964EC3" w:rsidR="0009503C" w:rsidRPr="00942F3C" w:rsidRDefault="0009503C" w:rsidP="00F069D9">
            <w:pPr>
              <w:rPr>
                <w:rFonts w:cs="Arial"/>
                <w:sz w:val="20"/>
                <w:szCs w:val="20"/>
              </w:rPr>
            </w:pPr>
          </w:p>
        </w:tc>
        <w:tc>
          <w:tcPr>
            <w:tcW w:w="1417" w:type="dxa"/>
          </w:tcPr>
          <w:p w14:paraId="142B28F5" w14:textId="77777777" w:rsidR="00F069D9" w:rsidRPr="0022255A" w:rsidRDefault="00F069D9" w:rsidP="00F069D9">
            <w:pPr>
              <w:rPr>
                <w:b/>
                <w:sz w:val="20"/>
                <w:szCs w:val="20"/>
                <w:u w:val="single"/>
              </w:rPr>
            </w:pPr>
            <w:r w:rsidRPr="0022255A">
              <w:rPr>
                <w:b/>
                <w:sz w:val="20"/>
                <w:szCs w:val="20"/>
                <w:u w:val="single"/>
              </w:rPr>
              <w:t>Competent</w:t>
            </w:r>
          </w:p>
        </w:tc>
        <w:tc>
          <w:tcPr>
            <w:tcW w:w="1276" w:type="dxa"/>
          </w:tcPr>
          <w:p w14:paraId="56CEF6AD" w14:textId="77777777" w:rsidR="00F069D9" w:rsidRDefault="00F069D9" w:rsidP="00F069D9">
            <w:pPr>
              <w:rPr>
                <w:sz w:val="20"/>
                <w:szCs w:val="20"/>
              </w:rPr>
            </w:pPr>
            <w:r>
              <w:rPr>
                <w:sz w:val="20"/>
                <w:szCs w:val="20"/>
              </w:rPr>
              <w:t>Emerging</w:t>
            </w:r>
          </w:p>
        </w:tc>
        <w:tc>
          <w:tcPr>
            <w:tcW w:w="1276" w:type="dxa"/>
          </w:tcPr>
          <w:p w14:paraId="5CDA231D" w14:textId="77777777" w:rsidR="00F069D9" w:rsidRDefault="00F069D9" w:rsidP="00F069D9">
            <w:pPr>
              <w:rPr>
                <w:sz w:val="20"/>
                <w:szCs w:val="20"/>
              </w:rPr>
            </w:pPr>
            <w:r>
              <w:rPr>
                <w:sz w:val="20"/>
                <w:szCs w:val="20"/>
              </w:rPr>
              <w:t>Not evident</w:t>
            </w:r>
          </w:p>
        </w:tc>
        <w:tc>
          <w:tcPr>
            <w:tcW w:w="1134" w:type="dxa"/>
          </w:tcPr>
          <w:p w14:paraId="3781E853" w14:textId="77777777" w:rsidR="00F069D9" w:rsidRDefault="00F069D9" w:rsidP="00F069D9">
            <w:pPr>
              <w:rPr>
                <w:sz w:val="20"/>
                <w:szCs w:val="20"/>
              </w:rPr>
            </w:pPr>
            <w:r>
              <w:rPr>
                <w:sz w:val="20"/>
                <w:szCs w:val="20"/>
              </w:rPr>
              <w:t>Not applicable</w:t>
            </w:r>
          </w:p>
        </w:tc>
      </w:tr>
      <w:tr w:rsidR="00B839E4" w14:paraId="39FCC169" w14:textId="77777777" w:rsidTr="00942950">
        <w:tc>
          <w:tcPr>
            <w:tcW w:w="567" w:type="dxa"/>
          </w:tcPr>
          <w:p w14:paraId="72745B30" w14:textId="16C80476" w:rsidR="00B839E4" w:rsidRDefault="00B839E4" w:rsidP="00B839E4">
            <w:pPr>
              <w:rPr>
                <w:sz w:val="20"/>
                <w:szCs w:val="20"/>
              </w:rPr>
            </w:pPr>
            <w:r>
              <w:rPr>
                <w:sz w:val="20"/>
                <w:szCs w:val="20"/>
              </w:rPr>
              <w:t>B10</w:t>
            </w:r>
          </w:p>
        </w:tc>
        <w:tc>
          <w:tcPr>
            <w:tcW w:w="3544" w:type="dxa"/>
          </w:tcPr>
          <w:p w14:paraId="5090DFC7" w14:textId="77777777" w:rsidR="00B839E4" w:rsidRDefault="00B839E4" w:rsidP="00B839E4">
            <w:r w:rsidRPr="004451F3">
              <w:t>Uses effective and appropriate verbal and non-verbal skills to communicate with colleagues and others</w:t>
            </w:r>
          </w:p>
          <w:p w14:paraId="74DB4309" w14:textId="3C638277" w:rsidR="0009503C" w:rsidRPr="004451F3" w:rsidRDefault="0009503C" w:rsidP="00B839E4"/>
        </w:tc>
        <w:tc>
          <w:tcPr>
            <w:tcW w:w="1417" w:type="dxa"/>
          </w:tcPr>
          <w:p w14:paraId="1AA7A130" w14:textId="7590A825" w:rsidR="00B839E4" w:rsidRPr="0022255A" w:rsidRDefault="00B839E4" w:rsidP="00B839E4">
            <w:pPr>
              <w:rPr>
                <w:b/>
                <w:sz w:val="20"/>
                <w:szCs w:val="20"/>
                <w:u w:val="single"/>
              </w:rPr>
            </w:pPr>
            <w:r w:rsidRPr="0022255A">
              <w:rPr>
                <w:b/>
                <w:sz w:val="20"/>
                <w:szCs w:val="20"/>
                <w:u w:val="single"/>
              </w:rPr>
              <w:t>Competent</w:t>
            </w:r>
          </w:p>
        </w:tc>
        <w:tc>
          <w:tcPr>
            <w:tcW w:w="1276" w:type="dxa"/>
          </w:tcPr>
          <w:p w14:paraId="2BDF7E16" w14:textId="498F7F6A" w:rsidR="00B839E4" w:rsidRDefault="00B839E4" w:rsidP="00B839E4">
            <w:pPr>
              <w:rPr>
                <w:sz w:val="20"/>
                <w:szCs w:val="20"/>
              </w:rPr>
            </w:pPr>
            <w:r>
              <w:rPr>
                <w:sz w:val="20"/>
                <w:szCs w:val="20"/>
              </w:rPr>
              <w:t>Emerging</w:t>
            </w:r>
          </w:p>
        </w:tc>
        <w:tc>
          <w:tcPr>
            <w:tcW w:w="1276" w:type="dxa"/>
          </w:tcPr>
          <w:p w14:paraId="37F4EF0E" w14:textId="2117D59C" w:rsidR="00B839E4" w:rsidRDefault="00B839E4" w:rsidP="00B839E4">
            <w:pPr>
              <w:rPr>
                <w:sz w:val="20"/>
                <w:szCs w:val="20"/>
              </w:rPr>
            </w:pPr>
            <w:r>
              <w:rPr>
                <w:sz w:val="20"/>
                <w:szCs w:val="20"/>
              </w:rPr>
              <w:t>Not evident</w:t>
            </w:r>
          </w:p>
        </w:tc>
        <w:tc>
          <w:tcPr>
            <w:tcW w:w="1134" w:type="dxa"/>
          </w:tcPr>
          <w:p w14:paraId="4A83B67D" w14:textId="2A6A7BD1" w:rsidR="00B839E4" w:rsidRDefault="00B839E4" w:rsidP="00B839E4">
            <w:pPr>
              <w:rPr>
                <w:sz w:val="20"/>
                <w:szCs w:val="20"/>
              </w:rPr>
            </w:pPr>
            <w:r>
              <w:rPr>
                <w:sz w:val="20"/>
                <w:szCs w:val="20"/>
              </w:rPr>
              <w:t>Not applicable</w:t>
            </w:r>
          </w:p>
        </w:tc>
      </w:tr>
      <w:tr w:rsidR="00B839E4" w14:paraId="0E2043A4" w14:textId="77777777" w:rsidTr="00942950">
        <w:tc>
          <w:tcPr>
            <w:tcW w:w="567" w:type="dxa"/>
          </w:tcPr>
          <w:p w14:paraId="618E4C1F" w14:textId="5959CA2B" w:rsidR="00B839E4" w:rsidRDefault="00B839E4" w:rsidP="00B839E4">
            <w:pPr>
              <w:rPr>
                <w:sz w:val="20"/>
                <w:szCs w:val="20"/>
              </w:rPr>
            </w:pPr>
            <w:r>
              <w:rPr>
                <w:sz w:val="20"/>
                <w:szCs w:val="20"/>
              </w:rPr>
              <w:t>B11</w:t>
            </w:r>
          </w:p>
        </w:tc>
        <w:tc>
          <w:tcPr>
            <w:tcW w:w="3544" w:type="dxa"/>
          </w:tcPr>
          <w:p w14:paraId="68008B90" w14:textId="77777777" w:rsidR="00B839E4" w:rsidRDefault="00B839E4" w:rsidP="00B839E4">
            <w:pPr>
              <w:rPr>
                <w:rFonts w:cs="Arial"/>
              </w:rPr>
            </w:pPr>
            <w:r w:rsidRPr="004451F3">
              <w:rPr>
                <w:rFonts w:cs="Arial"/>
              </w:rPr>
              <w:t>Accepts and responds to constructive feedback</w:t>
            </w:r>
          </w:p>
          <w:p w14:paraId="2B0B2777" w14:textId="60E5B93F" w:rsidR="0009503C" w:rsidRPr="004451F3" w:rsidRDefault="0009503C" w:rsidP="00B839E4"/>
        </w:tc>
        <w:tc>
          <w:tcPr>
            <w:tcW w:w="1417" w:type="dxa"/>
          </w:tcPr>
          <w:p w14:paraId="65F5D0C7" w14:textId="415393DC" w:rsidR="00B839E4" w:rsidRPr="0022255A" w:rsidRDefault="00B839E4" w:rsidP="00B839E4">
            <w:pPr>
              <w:rPr>
                <w:b/>
                <w:sz w:val="20"/>
                <w:szCs w:val="20"/>
                <w:u w:val="single"/>
              </w:rPr>
            </w:pPr>
            <w:r w:rsidRPr="0022255A">
              <w:rPr>
                <w:b/>
                <w:sz w:val="20"/>
                <w:szCs w:val="20"/>
                <w:u w:val="single"/>
              </w:rPr>
              <w:t>Competent</w:t>
            </w:r>
          </w:p>
        </w:tc>
        <w:tc>
          <w:tcPr>
            <w:tcW w:w="1276" w:type="dxa"/>
          </w:tcPr>
          <w:p w14:paraId="22574640" w14:textId="3E5C26B4" w:rsidR="00B839E4" w:rsidRDefault="00B839E4" w:rsidP="00B839E4">
            <w:pPr>
              <w:rPr>
                <w:sz w:val="20"/>
                <w:szCs w:val="20"/>
              </w:rPr>
            </w:pPr>
            <w:r>
              <w:rPr>
                <w:sz w:val="20"/>
                <w:szCs w:val="20"/>
              </w:rPr>
              <w:t>Emerging</w:t>
            </w:r>
          </w:p>
        </w:tc>
        <w:tc>
          <w:tcPr>
            <w:tcW w:w="1276" w:type="dxa"/>
          </w:tcPr>
          <w:p w14:paraId="092EC491" w14:textId="7045A1AD" w:rsidR="00B839E4" w:rsidRDefault="00B839E4" w:rsidP="00B839E4">
            <w:pPr>
              <w:rPr>
                <w:sz w:val="20"/>
                <w:szCs w:val="20"/>
              </w:rPr>
            </w:pPr>
            <w:r>
              <w:rPr>
                <w:sz w:val="20"/>
                <w:szCs w:val="20"/>
              </w:rPr>
              <w:t>Not evident</w:t>
            </w:r>
          </w:p>
        </w:tc>
        <w:tc>
          <w:tcPr>
            <w:tcW w:w="1134" w:type="dxa"/>
          </w:tcPr>
          <w:p w14:paraId="6237B4CF" w14:textId="3A586555" w:rsidR="00B839E4" w:rsidRDefault="00B839E4" w:rsidP="00B839E4">
            <w:pPr>
              <w:rPr>
                <w:sz w:val="20"/>
                <w:szCs w:val="20"/>
              </w:rPr>
            </w:pPr>
            <w:r>
              <w:rPr>
                <w:sz w:val="20"/>
                <w:szCs w:val="20"/>
              </w:rPr>
              <w:t>Not applicable</w:t>
            </w:r>
          </w:p>
        </w:tc>
      </w:tr>
      <w:tr w:rsidR="00B839E4" w14:paraId="6E4BC781" w14:textId="77777777" w:rsidTr="00942950">
        <w:trPr>
          <w:trHeight w:val="203"/>
        </w:trPr>
        <w:tc>
          <w:tcPr>
            <w:tcW w:w="567" w:type="dxa"/>
          </w:tcPr>
          <w:p w14:paraId="6EC32A9C" w14:textId="2DF6306B" w:rsidR="00B839E4" w:rsidRDefault="00B839E4" w:rsidP="00B839E4">
            <w:pPr>
              <w:rPr>
                <w:sz w:val="20"/>
                <w:szCs w:val="20"/>
              </w:rPr>
            </w:pPr>
            <w:r>
              <w:rPr>
                <w:sz w:val="20"/>
                <w:szCs w:val="20"/>
              </w:rPr>
              <w:t>B12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046978F" w14:textId="3A7D884B" w:rsidR="00B839E4" w:rsidRPr="004451F3" w:rsidRDefault="00B839E4" w:rsidP="00B839E4">
            <w:r w:rsidRPr="004451F3">
              <w:t xml:space="preserve">Exercises personal initiative </w:t>
            </w:r>
          </w:p>
        </w:tc>
        <w:tc>
          <w:tcPr>
            <w:tcW w:w="1417" w:type="dxa"/>
          </w:tcPr>
          <w:p w14:paraId="3F313093" w14:textId="3C500BB7" w:rsidR="00B839E4" w:rsidRPr="0022255A" w:rsidRDefault="00B839E4" w:rsidP="00B839E4">
            <w:pPr>
              <w:rPr>
                <w:b/>
                <w:sz w:val="20"/>
                <w:szCs w:val="20"/>
                <w:u w:val="single"/>
              </w:rPr>
            </w:pPr>
            <w:r w:rsidRPr="0022255A">
              <w:rPr>
                <w:b/>
                <w:sz w:val="20"/>
                <w:szCs w:val="20"/>
                <w:u w:val="single"/>
              </w:rPr>
              <w:t>Competent</w:t>
            </w:r>
          </w:p>
        </w:tc>
        <w:tc>
          <w:tcPr>
            <w:tcW w:w="1276" w:type="dxa"/>
          </w:tcPr>
          <w:p w14:paraId="5D215942" w14:textId="65DE4A30" w:rsidR="00B839E4" w:rsidRDefault="00B839E4" w:rsidP="00B839E4">
            <w:pPr>
              <w:rPr>
                <w:sz w:val="20"/>
                <w:szCs w:val="20"/>
              </w:rPr>
            </w:pPr>
            <w:r>
              <w:rPr>
                <w:sz w:val="20"/>
                <w:szCs w:val="20"/>
              </w:rPr>
              <w:t>Emerging</w:t>
            </w:r>
          </w:p>
        </w:tc>
        <w:tc>
          <w:tcPr>
            <w:tcW w:w="1276" w:type="dxa"/>
          </w:tcPr>
          <w:p w14:paraId="636A1B5B" w14:textId="1BD1040F" w:rsidR="00B839E4" w:rsidRDefault="00B839E4" w:rsidP="00B839E4">
            <w:pPr>
              <w:rPr>
                <w:sz w:val="20"/>
                <w:szCs w:val="20"/>
              </w:rPr>
            </w:pPr>
            <w:r>
              <w:rPr>
                <w:sz w:val="20"/>
                <w:szCs w:val="20"/>
              </w:rPr>
              <w:t>Not evident</w:t>
            </w:r>
          </w:p>
        </w:tc>
        <w:tc>
          <w:tcPr>
            <w:tcW w:w="1134" w:type="dxa"/>
          </w:tcPr>
          <w:p w14:paraId="78A85EDA" w14:textId="3C956726" w:rsidR="00B839E4" w:rsidRDefault="00B839E4" w:rsidP="00B839E4">
            <w:pPr>
              <w:rPr>
                <w:sz w:val="20"/>
                <w:szCs w:val="20"/>
              </w:rPr>
            </w:pPr>
            <w:r>
              <w:rPr>
                <w:sz w:val="20"/>
                <w:szCs w:val="20"/>
              </w:rPr>
              <w:t>Not applicable</w:t>
            </w:r>
          </w:p>
        </w:tc>
      </w:tr>
      <w:tr w:rsidR="00B839E4" w14:paraId="49A60D40" w14:textId="77777777" w:rsidTr="00942950">
        <w:tc>
          <w:tcPr>
            <w:tcW w:w="567" w:type="dxa"/>
          </w:tcPr>
          <w:p w14:paraId="6ACD855A" w14:textId="1E03811B" w:rsidR="00B839E4" w:rsidRDefault="00B839E4" w:rsidP="00B839E4">
            <w:pPr>
              <w:rPr>
                <w:sz w:val="20"/>
                <w:szCs w:val="20"/>
              </w:rPr>
            </w:pPr>
            <w:r>
              <w:rPr>
                <w:sz w:val="20"/>
                <w:szCs w:val="20"/>
              </w:rPr>
              <w:t>B13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9C082A3" w14:textId="77777777" w:rsidR="00B839E4" w:rsidRDefault="00B839E4" w:rsidP="00B839E4">
            <w:r w:rsidRPr="004451F3">
              <w:t>Demonstrates a logical and systematic approach to problem solving</w:t>
            </w:r>
          </w:p>
          <w:p w14:paraId="6981B851" w14:textId="77F6FFCE" w:rsidR="0009503C" w:rsidRPr="004451F3" w:rsidRDefault="0009503C" w:rsidP="00B839E4"/>
        </w:tc>
        <w:tc>
          <w:tcPr>
            <w:tcW w:w="1417" w:type="dxa"/>
          </w:tcPr>
          <w:p w14:paraId="3088E78C" w14:textId="268DF302" w:rsidR="00B839E4" w:rsidRPr="0022255A" w:rsidRDefault="00B839E4" w:rsidP="00B839E4">
            <w:pPr>
              <w:rPr>
                <w:b/>
                <w:sz w:val="20"/>
                <w:szCs w:val="20"/>
                <w:u w:val="single"/>
              </w:rPr>
            </w:pPr>
            <w:r w:rsidRPr="0022255A">
              <w:rPr>
                <w:b/>
                <w:sz w:val="20"/>
                <w:szCs w:val="20"/>
                <w:u w:val="single"/>
              </w:rPr>
              <w:t>Competent</w:t>
            </w:r>
          </w:p>
        </w:tc>
        <w:tc>
          <w:tcPr>
            <w:tcW w:w="1276" w:type="dxa"/>
          </w:tcPr>
          <w:p w14:paraId="0F27C3D3" w14:textId="2EB04FBF" w:rsidR="00B839E4" w:rsidRDefault="00B839E4" w:rsidP="00B839E4">
            <w:pPr>
              <w:rPr>
                <w:sz w:val="20"/>
                <w:szCs w:val="20"/>
              </w:rPr>
            </w:pPr>
            <w:r>
              <w:rPr>
                <w:sz w:val="20"/>
                <w:szCs w:val="20"/>
              </w:rPr>
              <w:t>Emerging</w:t>
            </w:r>
          </w:p>
        </w:tc>
        <w:tc>
          <w:tcPr>
            <w:tcW w:w="1276" w:type="dxa"/>
          </w:tcPr>
          <w:p w14:paraId="03902097" w14:textId="3CF018D2" w:rsidR="00B839E4" w:rsidRDefault="00B839E4" w:rsidP="00B839E4">
            <w:pPr>
              <w:rPr>
                <w:sz w:val="20"/>
                <w:szCs w:val="20"/>
              </w:rPr>
            </w:pPr>
            <w:r>
              <w:rPr>
                <w:sz w:val="20"/>
                <w:szCs w:val="20"/>
              </w:rPr>
              <w:t>Not evident</w:t>
            </w:r>
          </w:p>
        </w:tc>
        <w:tc>
          <w:tcPr>
            <w:tcW w:w="1134" w:type="dxa"/>
          </w:tcPr>
          <w:p w14:paraId="4B3EF767" w14:textId="61F5003C" w:rsidR="00B839E4" w:rsidRDefault="00B839E4" w:rsidP="00B839E4">
            <w:pPr>
              <w:rPr>
                <w:sz w:val="20"/>
                <w:szCs w:val="20"/>
              </w:rPr>
            </w:pPr>
            <w:r>
              <w:rPr>
                <w:sz w:val="20"/>
                <w:szCs w:val="20"/>
              </w:rPr>
              <w:t>Not applicable</w:t>
            </w:r>
          </w:p>
        </w:tc>
      </w:tr>
      <w:tr w:rsidR="00B839E4" w14:paraId="4EC74A3E" w14:textId="77777777" w:rsidTr="00942950">
        <w:tc>
          <w:tcPr>
            <w:tcW w:w="567" w:type="dxa"/>
          </w:tcPr>
          <w:p w14:paraId="76BC2D57" w14:textId="085764DE" w:rsidR="00B839E4" w:rsidRDefault="00B839E4" w:rsidP="00B839E4">
            <w:pPr>
              <w:rPr>
                <w:sz w:val="20"/>
                <w:szCs w:val="20"/>
              </w:rPr>
            </w:pPr>
            <w:r>
              <w:rPr>
                <w:sz w:val="20"/>
                <w:szCs w:val="20"/>
              </w:rPr>
              <w:t>B14</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7A837B9" w14:textId="77777777" w:rsidR="00B839E4" w:rsidRDefault="00B839E4" w:rsidP="00B839E4">
            <w:r w:rsidRPr="004451F3">
              <w:t>Uses research, reasoning and problem solving when determining appropriate actions</w:t>
            </w:r>
          </w:p>
          <w:p w14:paraId="2C245C37" w14:textId="49608A58" w:rsidR="0009503C" w:rsidRPr="004451F3" w:rsidRDefault="0009503C" w:rsidP="00B839E4"/>
        </w:tc>
        <w:tc>
          <w:tcPr>
            <w:tcW w:w="1417" w:type="dxa"/>
          </w:tcPr>
          <w:p w14:paraId="09F27C55" w14:textId="6F5A11E7" w:rsidR="00B839E4" w:rsidRPr="0022255A" w:rsidRDefault="00B839E4" w:rsidP="00B839E4">
            <w:pPr>
              <w:rPr>
                <w:b/>
                <w:sz w:val="20"/>
                <w:szCs w:val="20"/>
                <w:u w:val="single"/>
              </w:rPr>
            </w:pPr>
            <w:r w:rsidRPr="0022255A">
              <w:rPr>
                <w:b/>
                <w:sz w:val="20"/>
                <w:szCs w:val="20"/>
                <w:u w:val="single"/>
              </w:rPr>
              <w:t>Competent</w:t>
            </w:r>
          </w:p>
        </w:tc>
        <w:tc>
          <w:tcPr>
            <w:tcW w:w="1276" w:type="dxa"/>
          </w:tcPr>
          <w:p w14:paraId="36986DE5" w14:textId="6D6DC114" w:rsidR="00B839E4" w:rsidRDefault="00B839E4" w:rsidP="00B839E4">
            <w:pPr>
              <w:rPr>
                <w:sz w:val="20"/>
                <w:szCs w:val="20"/>
              </w:rPr>
            </w:pPr>
            <w:r>
              <w:rPr>
                <w:sz w:val="20"/>
                <w:szCs w:val="20"/>
              </w:rPr>
              <w:t>Emerging</w:t>
            </w:r>
          </w:p>
        </w:tc>
        <w:tc>
          <w:tcPr>
            <w:tcW w:w="1276" w:type="dxa"/>
          </w:tcPr>
          <w:p w14:paraId="10BCB9B2" w14:textId="26950757" w:rsidR="00B839E4" w:rsidRDefault="00B839E4" w:rsidP="00B839E4">
            <w:pPr>
              <w:rPr>
                <w:sz w:val="20"/>
                <w:szCs w:val="20"/>
              </w:rPr>
            </w:pPr>
            <w:r>
              <w:rPr>
                <w:sz w:val="20"/>
                <w:szCs w:val="20"/>
              </w:rPr>
              <w:t>Not evident</w:t>
            </w:r>
          </w:p>
        </w:tc>
        <w:tc>
          <w:tcPr>
            <w:tcW w:w="1134" w:type="dxa"/>
          </w:tcPr>
          <w:p w14:paraId="332C8A6D" w14:textId="3E475DD0" w:rsidR="00B839E4" w:rsidRDefault="00B839E4" w:rsidP="00B839E4">
            <w:pPr>
              <w:rPr>
                <w:sz w:val="20"/>
                <w:szCs w:val="20"/>
              </w:rPr>
            </w:pPr>
            <w:r>
              <w:rPr>
                <w:sz w:val="20"/>
                <w:szCs w:val="20"/>
              </w:rPr>
              <w:t>Not applicable</w:t>
            </w:r>
          </w:p>
        </w:tc>
      </w:tr>
      <w:tr w:rsidR="00B839E4" w14:paraId="1E36C95C" w14:textId="77777777" w:rsidTr="00942950">
        <w:tc>
          <w:tcPr>
            <w:tcW w:w="567" w:type="dxa"/>
          </w:tcPr>
          <w:p w14:paraId="706C2666" w14:textId="22156D09" w:rsidR="00B839E4" w:rsidRDefault="00B839E4" w:rsidP="00B839E4">
            <w:pPr>
              <w:rPr>
                <w:sz w:val="20"/>
                <w:szCs w:val="20"/>
              </w:rPr>
            </w:pPr>
            <w:r>
              <w:rPr>
                <w:sz w:val="20"/>
                <w:szCs w:val="20"/>
              </w:rPr>
              <w:lastRenderedPageBreak/>
              <w:t>B15</w:t>
            </w:r>
          </w:p>
        </w:tc>
        <w:tc>
          <w:tcPr>
            <w:tcW w:w="3544" w:type="dxa"/>
          </w:tcPr>
          <w:p w14:paraId="000A0B6C" w14:textId="6283238D" w:rsidR="00B839E4" w:rsidRPr="004451F3" w:rsidRDefault="00B839E4" w:rsidP="00B839E4">
            <w:r w:rsidRPr="004451F3">
              <w:t xml:space="preserve">Engages in evidence-based practice </w:t>
            </w:r>
          </w:p>
        </w:tc>
        <w:tc>
          <w:tcPr>
            <w:tcW w:w="1417" w:type="dxa"/>
          </w:tcPr>
          <w:p w14:paraId="1C64E529" w14:textId="356CA70E" w:rsidR="00B839E4" w:rsidRPr="00B839E4" w:rsidRDefault="00B839E4" w:rsidP="00B839E4">
            <w:pPr>
              <w:rPr>
                <w:bCs/>
                <w:sz w:val="20"/>
                <w:szCs w:val="20"/>
              </w:rPr>
            </w:pPr>
            <w:r w:rsidRPr="00B839E4">
              <w:rPr>
                <w:bCs/>
                <w:sz w:val="20"/>
                <w:szCs w:val="20"/>
              </w:rPr>
              <w:t>Competent</w:t>
            </w:r>
          </w:p>
        </w:tc>
        <w:tc>
          <w:tcPr>
            <w:tcW w:w="1276" w:type="dxa"/>
          </w:tcPr>
          <w:p w14:paraId="65B80ED7" w14:textId="2451A2DF" w:rsidR="00B839E4" w:rsidRPr="00B839E4" w:rsidRDefault="00B839E4" w:rsidP="00B839E4">
            <w:pPr>
              <w:rPr>
                <w:b/>
                <w:bCs/>
                <w:sz w:val="20"/>
                <w:szCs w:val="20"/>
                <w:u w:val="single"/>
              </w:rPr>
            </w:pPr>
            <w:r w:rsidRPr="00B839E4">
              <w:rPr>
                <w:b/>
                <w:bCs/>
                <w:sz w:val="20"/>
                <w:szCs w:val="20"/>
                <w:u w:val="single"/>
              </w:rPr>
              <w:t>Emerging</w:t>
            </w:r>
          </w:p>
        </w:tc>
        <w:tc>
          <w:tcPr>
            <w:tcW w:w="1276" w:type="dxa"/>
          </w:tcPr>
          <w:p w14:paraId="611E3761" w14:textId="6AE2163B" w:rsidR="00B839E4" w:rsidRDefault="00B839E4" w:rsidP="00B839E4">
            <w:pPr>
              <w:rPr>
                <w:sz w:val="20"/>
                <w:szCs w:val="20"/>
              </w:rPr>
            </w:pPr>
            <w:r>
              <w:rPr>
                <w:sz w:val="20"/>
                <w:szCs w:val="20"/>
              </w:rPr>
              <w:t>Not evident</w:t>
            </w:r>
          </w:p>
        </w:tc>
        <w:tc>
          <w:tcPr>
            <w:tcW w:w="1134" w:type="dxa"/>
          </w:tcPr>
          <w:p w14:paraId="5F3F65F1" w14:textId="7E7BD1BC" w:rsidR="00B839E4" w:rsidRDefault="00B839E4" w:rsidP="00B839E4">
            <w:pPr>
              <w:rPr>
                <w:sz w:val="20"/>
                <w:szCs w:val="20"/>
              </w:rPr>
            </w:pPr>
            <w:r>
              <w:rPr>
                <w:sz w:val="20"/>
                <w:szCs w:val="20"/>
              </w:rPr>
              <w:t>Not applicable</w:t>
            </w:r>
          </w:p>
        </w:tc>
      </w:tr>
      <w:tr w:rsidR="00B839E4" w14:paraId="1FCEF78D" w14:textId="77777777" w:rsidTr="00942950">
        <w:tc>
          <w:tcPr>
            <w:tcW w:w="567" w:type="dxa"/>
          </w:tcPr>
          <w:p w14:paraId="40296DFE" w14:textId="2DAB922B" w:rsidR="00B839E4" w:rsidRDefault="00B839E4" w:rsidP="00B839E4">
            <w:pPr>
              <w:rPr>
                <w:sz w:val="20"/>
                <w:szCs w:val="20"/>
              </w:rPr>
            </w:pPr>
            <w:r>
              <w:rPr>
                <w:sz w:val="20"/>
                <w:szCs w:val="20"/>
              </w:rPr>
              <w:t>B16</w:t>
            </w:r>
          </w:p>
        </w:tc>
        <w:tc>
          <w:tcPr>
            <w:tcW w:w="3544" w:type="dxa"/>
          </w:tcPr>
          <w:p w14:paraId="49638A04" w14:textId="77777777" w:rsidR="00B839E4" w:rsidRDefault="00B839E4" w:rsidP="00B839E4">
            <w:r w:rsidRPr="004451F3">
              <w:t>Recognises the principles and practices of other health and care professionals and systems and how they interact with their profession</w:t>
            </w:r>
          </w:p>
          <w:p w14:paraId="106D79C0" w14:textId="2B6E814F" w:rsidR="0009503C" w:rsidRPr="004451F3" w:rsidRDefault="0009503C" w:rsidP="00B839E4"/>
        </w:tc>
        <w:tc>
          <w:tcPr>
            <w:tcW w:w="1417" w:type="dxa"/>
          </w:tcPr>
          <w:p w14:paraId="52E4715F" w14:textId="421C6B3C" w:rsidR="00B839E4" w:rsidRPr="00B839E4" w:rsidRDefault="00B839E4" w:rsidP="00B839E4">
            <w:pPr>
              <w:rPr>
                <w:bCs/>
                <w:sz w:val="20"/>
                <w:szCs w:val="20"/>
              </w:rPr>
            </w:pPr>
            <w:r w:rsidRPr="00B839E4">
              <w:rPr>
                <w:bCs/>
                <w:sz w:val="20"/>
                <w:szCs w:val="20"/>
              </w:rPr>
              <w:t>Competent</w:t>
            </w:r>
          </w:p>
        </w:tc>
        <w:tc>
          <w:tcPr>
            <w:tcW w:w="1276" w:type="dxa"/>
          </w:tcPr>
          <w:p w14:paraId="20DE3350" w14:textId="574AB79C" w:rsidR="00B839E4" w:rsidRPr="00B839E4" w:rsidRDefault="00B839E4" w:rsidP="00B839E4">
            <w:pPr>
              <w:rPr>
                <w:b/>
                <w:bCs/>
                <w:sz w:val="20"/>
                <w:szCs w:val="20"/>
                <w:u w:val="single"/>
              </w:rPr>
            </w:pPr>
            <w:r w:rsidRPr="00B839E4">
              <w:rPr>
                <w:b/>
                <w:bCs/>
                <w:sz w:val="20"/>
                <w:szCs w:val="20"/>
                <w:u w:val="single"/>
              </w:rPr>
              <w:t>Emerging</w:t>
            </w:r>
          </w:p>
        </w:tc>
        <w:tc>
          <w:tcPr>
            <w:tcW w:w="1276" w:type="dxa"/>
          </w:tcPr>
          <w:p w14:paraId="076349D3" w14:textId="6872BB34" w:rsidR="00B839E4" w:rsidRDefault="00B839E4" w:rsidP="00B839E4">
            <w:pPr>
              <w:rPr>
                <w:sz w:val="20"/>
                <w:szCs w:val="20"/>
              </w:rPr>
            </w:pPr>
            <w:r>
              <w:rPr>
                <w:sz w:val="20"/>
                <w:szCs w:val="20"/>
              </w:rPr>
              <w:t>Not evident</w:t>
            </w:r>
          </w:p>
        </w:tc>
        <w:tc>
          <w:tcPr>
            <w:tcW w:w="1134" w:type="dxa"/>
          </w:tcPr>
          <w:p w14:paraId="0713DB41" w14:textId="1484AA70" w:rsidR="00B839E4" w:rsidRDefault="00B839E4" w:rsidP="00B839E4">
            <w:pPr>
              <w:rPr>
                <w:sz w:val="20"/>
                <w:szCs w:val="20"/>
              </w:rPr>
            </w:pPr>
            <w:r>
              <w:rPr>
                <w:sz w:val="20"/>
                <w:szCs w:val="20"/>
              </w:rPr>
              <w:t>Not applicable</w:t>
            </w:r>
          </w:p>
        </w:tc>
      </w:tr>
      <w:tr w:rsidR="00B839E4" w14:paraId="7B071AB8" w14:textId="77777777" w:rsidTr="00942950">
        <w:tc>
          <w:tcPr>
            <w:tcW w:w="567" w:type="dxa"/>
          </w:tcPr>
          <w:p w14:paraId="6B540FC6" w14:textId="64134DEA" w:rsidR="00B839E4" w:rsidRDefault="00B839E4" w:rsidP="00B839E4">
            <w:pPr>
              <w:rPr>
                <w:sz w:val="20"/>
                <w:szCs w:val="20"/>
              </w:rPr>
            </w:pPr>
            <w:r>
              <w:rPr>
                <w:sz w:val="20"/>
                <w:szCs w:val="20"/>
              </w:rPr>
              <w:t>B17</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1861F5E" w14:textId="77777777" w:rsidR="00B839E4" w:rsidRDefault="00B839E4" w:rsidP="00B839E4">
            <w:r w:rsidRPr="004451F3">
              <w:t>Understands the importance of and is able to obtain valid consent, which is voluntary, informed has due regard to capacity, is proportionate to the circumstances and is appropriately documented</w:t>
            </w:r>
          </w:p>
          <w:p w14:paraId="12EE025D" w14:textId="0AB29EE3" w:rsidR="0009503C" w:rsidRPr="004451F3" w:rsidRDefault="0009503C" w:rsidP="00B839E4"/>
        </w:tc>
        <w:tc>
          <w:tcPr>
            <w:tcW w:w="1417" w:type="dxa"/>
          </w:tcPr>
          <w:p w14:paraId="4FDD5EC2" w14:textId="4DB93DC7" w:rsidR="00B839E4" w:rsidRPr="00B839E4" w:rsidRDefault="00B839E4" w:rsidP="00B839E4">
            <w:pPr>
              <w:rPr>
                <w:b/>
                <w:sz w:val="20"/>
                <w:szCs w:val="20"/>
                <w:u w:val="single"/>
              </w:rPr>
            </w:pPr>
            <w:r w:rsidRPr="00B839E4">
              <w:rPr>
                <w:b/>
                <w:sz w:val="20"/>
                <w:szCs w:val="20"/>
                <w:u w:val="single"/>
              </w:rPr>
              <w:t>Competent</w:t>
            </w:r>
          </w:p>
        </w:tc>
        <w:tc>
          <w:tcPr>
            <w:tcW w:w="1276" w:type="dxa"/>
          </w:tcPr>
          <w:p w14:paraId="7A89226C" w14:textId="5683D462" w:rsidR="00B839E4" w:rsidRDefault="00B839E4" w:rsidP="00B839E4">
            <w:pPr>
              <w:rPr>
                <w:sz w:val="20"/>
                <w:szCs w:val="20"/>
              </w:rPr>
            </w:pPr>
            <w:r>
              <w:rPr>
                <w:sz w:val="20"/>
                <w:szCs w:val="20"/>
              </w:rPr>
              <w:t>Emerging</w:t>
            </w:r>
          </w:p>
        </w:tc>
        <w:tc>
          <w:tcPr>
            <w:tcW w:w="1276" w:type="dxa"/>
          </w:tcPr>
          <w:p w14:paraId="79FA834A" w14:textId="1A778C52" w:rsidR="00B839E4" w:rsidRDefault="00B839E4" w:rsidP="00B839E4">
            <w:pPr>
              <w:rPr>
                <w:sz w:val="20"/>
                <w:szCs w:val="20"/>
              </w:rPr>
            </w:pPr>
            <w:r>
              <w:rPr>
                <w:sz w:val="20"/>
                <w:szCs w:val="20"/>
              </w:rPr>
              <w:t>Not evident</w:t>
            </w:r>
          </w:p>
        </w:tc>
        <w:tc>
          <w:tcPr>
            <w:tcW w:w="1134" w:type="dxa"/>
          </w:tcPr>
          <w:p w14:paraId="1A8BAA0B" w14:textId="774EDBA9" w:rsidR="00B839E4" w:rsidRDefault="00B839E4" w:rsidP="00B839E4">
            <w:pPr>
              <w:rPr>
                <w:sz w:val="20"/>
                <w:szCs w:val="20"/>
              </w:rPr>
            </w:pPr>
            <w:r>
              <w:rPr>
                <w:sz w:val="20"/>
                <w:szCs w:val="20"/>
              </w:rPr>
              <w:t>Not applicable</w:t>
            </w:r>
          </w:p>
        </w:tc>
      </w:tr>
      <w:tr w:rsidR="00B839E4" w14:paraId="6F7B45AE" w14:textId="77777777" w:rsidTr="00942950">
        <w:tc>
          <w:tcPr>
            <w:tcW w:w="567" w:type="dxa"/>
          </w:tcPr>
          <w:p w14:paraId="548A92F9" w14:textId="579B593E" w:rsidR="00B839E4" w:rsidRDefault="00B839E4" w:rsidP="00B839E4">
            <w:pPr>
              <w:rPr>
                <w:sz w:val="20"/>
                <w:szCs w:val="20"/>
              </w:rPr>
            </w:pPr>
            <w:r>
              <w:rPr>
                <w:sz w:val="20"/>
                <w:szCs w:val="20"/>
              </w:rPr>
              <w:t>B18</w:t>
            </w:r>
          </w:p>
        </w:tc>
        <w:tc>
          <w:tcPr>
            <w:tcW w:w="3544" w:type="dxa"/>
          </w:tcPr>
          <w:p w14:paraId="4745D805" w14:textId="77777777" w:rsidR="00B839E4" w:rsidRDefault="00B839E4" w:rsidP="00B839E4">
            <w:r w:rsidRPr="004451F3">
              <w:t>Recognises and responds in a timely manner to situations where it is necessary to share information to safeguard service users, carers and/or the wider public</w:t>
            </w:r>
          </w:p>
          <w:p w14:paraId="63354F45" w14:textId="116E15C5" w:rsidR="0009503C" w:rsidRPr="004451F3" w:rsidRDefault="0009503C" w:rsidP="00B839E4"/>
        </w:tc>
        <w:tc>
          <w:tcPr>
            <w:tcW w:w="1417" w:type="dxa"/>
          </w:tcPr>
          <w:p w14:paraId="0F2EEABA" w14:textId="35B2B39E" w:rsidR="00B839E4" w:rsidRPr="0022255A" w:rsidRDefault="00B839E4" w:rsidP="00B839E4">
            <w:pPr>
              <w:rPr>
                <w:b/>
                <w:sz w:val="20"/>
                <w:szCs w:val="20"/>
                <w:u w:val="single"/>
              </w:rPr>
            </w:pPr>
            <w:r w:rsidRPr="0022255A">
              <w:rPr>
                <w:b/>
                <w:sz w:val="20"/>
                <w:szCs w:val="20"/>
                <w:u w:val="single"/>
              </w:rPr>
              <w:t>Competent</w:t>
            </w:r>
          </w:p>
        </w:tc>
        <w:tc>
          <w:tcPr>
            <w:tcW w:w="1276" w:type="dxa"/>
          </w:tcPr>
          <w:p w14:paraId="15EFA130" w14:textId="23A186E6" w:rsidR="00B839E4" w:rsidRDefault="00B839E4" w:rsidP="00B839E4">
            <w:pPr>
              <w:rPr>
                <w:sz w:val="20"/>
                <w:szCs w:val="20"/>
              </w:rPr>
            </w:pPr>
            <w:r>
              <w:rPr>
                <w:sz w:val="20"/>
                <w:szCs w:val="20"/>
              </w:rPr>
              <w:t>Emerging</w:t>
            </w:r>
          </w:p>
        </w:tc>
        <w:tc>
          <w:tcPr>
            <w:tcW w:w="1276" w:type="dxa"/>
          </w:tcPr>
          <w:p w14:paraId="25076A15" w14:textId="06C0D882" w:rsidR="00B839E4" w:rsidRDefault="00B839E4" w:rsidP="00B839E4">
            <w:pPr>
              <w:rPr>
                <w:sz w:val="20"/>
                <w:szCs w:val="20"/>
              </w:rPr>
            </w:pPr>
            <w:r>
              <w:rPr>
                <w:sz w:val="20"/>
                <w:szCs w:val="20"/>
              </w:rPr>
              <w:t>Not evident</w:t>
            </w:r>
          </w:p>
        </w:tc>
        <w:tc>
          <w:tcPr>
            <w:tcW w:w="1134" w:type="dxa"/>
          </w:tcPr>
          <w:p w14:paraId="287D7196" w14:textId="2F3EBA7C" w:rsidR="00B839E4" w:rsidRDefault="00B839E4" w:rsidP="00B839E4">
            <w:pPr>
              <w:rPr>
                <w:sz w:val="20"/>
                <w:szCs w:val="20"/>
              </w:rPr>
            </w:pPr>
            <w:r>
              <w:rPr>
                <w:sz w:val="20"/>
                <w:szCs w:val="20"/>
              </w:rPr>
              <w:t>Not applicable</w:t>
            </w:r>
          </w:p>
        </w:tc>
      </w:tr>
    </w:tbl>
    <w:p w14:paraId="77533E74" w14:textId="7F0F3B86" w:rsidR="00D92145" w:rsidRDefault="00D92145" w:rsidP="00D92145">
      <w:pPr>
        <w:spacing w:after="0" w:line="240" w:lineRule="auto"/>
        <w:rPr>
          <w:b/>
        </w:rPr>
      </w:pPr>
    </w:p>
    <w:p w14:paraId="7BA128F1" w14:textId="70ACA7B3" w:rsidR="00F577FD" w:rsidRDefault="00F577FD" w:rsidP="00D92145">
      <w:pPr>
        <w:spacing w:after="0" w:line="240" w:lineRule="auto"/>
        <w:rPr>
          <w:b/>
        </w:rPr>
      </w:pPr>
    </w:p>
    <w:p w14:paraId="15CDA772" w14:textId="2438BE85" w:rsidR="00F577FD" w:rsidRDefault="00F577FD" w:rsidP="00F577FD">
      <w:pPr>
        <w:pBdr>
          <w:top w:val="single" w:sz="4" w:space="0" w:color="auto"/>
          <w:left w:val="single" w:sz="4" w:space="4" w:color="auto"/>
          <w:bottom w:val="single" w:sz="4" w:space="1" w:color="auto"/>
          <w:right w:val="single" w:sz="4" w:space="16" w:color="auto"/>
        </w:pBdr>
        <w:rPr>
          <w:rFonts w:cs="Arial"/>
          <w:b/>
        </w:rPr>
      </w:pPr>
      <w:r>
        <w:rPr>
          <w:rFonts w:cs="Arial"/>
          <w:b/>
        </w:rPr>
        <w:t>Student Comments on Professional Practice</w:t>
      </w:r>
    </w:p>
    <w:p w14:paraId="0D9D8CC5"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702E1890"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33713297"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18AEA273"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522FB35D"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3CE8326A"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43728F9C"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2FAFEA77" w14:textId="77777777" w:rsidR="0009503C" w:rsidRDefault="0009503C" w:rsidP="00F577FD">
      <w:pPr>
        <w:pBdr>
          <w:top w:val="single" w:sz="4" w:space="0" w:color="auto"/>
          <w:left w:val="single" w:sz="4" w:space="4" w:color="auto"/>
          <w:bottom w:val="single" w:sz="4" w:space="1" w:color="auto"/>
          <w:right w:val="single" w:sz="4" w:space="16" w:color="auto"/>
        </w:pBdr>
        <w:rPr>
          <w:rFonts w:cs="Arial"/>
          <w:b/>
        </w:rPr>
      </w:pPr>
    </w:p>
    <w:p w14:paraId="7E9AD636" w14:textId="0FF4716C" w:rsidR="00F577FD" w:rsidRDefault="00F577FD" w:rsidP="00F577FD">
      <w:pPr>
        <w:pBdr>
          <w:top w:val="single" w:sz="4" w:space="0" w:color="auto"/>
          <w:left w:val="single" w:sz="4" w:space="4" w:color="auto"/>
          <w:bottom w:val="single" w:sz="4" w:space="1" w:color="auto"/>
          <w:right w:val="single" w:sz="4" w:space="16" w:color="auto"/>
        </w:pBdr>
        <w:rPr>
          <w:rFonts w:cs="Arial"/>
          <w:b/>
        </w:rPr>
      </w:pPr>
      <w:r>
        <w:rPr>
          <w:rFonts w:cs="Arial"/>
          <w:b/>
        </w:rPr>
        <w:t>Practice Educator Comments on Professional Practice</w:t>
      </w:r>
    </w:p>
    <w:p w14:paraId="1518DDEA"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76061D11" w14:textId="4E218E7E"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786453C8" w14:textId="3BEF21F5" w:rsidR="0009503C" w:rsidRDefault="0009503C" w:rsidP="00F577FD">
      <w:pPr>
        <w:pBdr>
          <w:top w:val="single" w:sz="4" w:space="0" w:color="auto"/>
          <w:left w:val="single" w:sz="4" w:space="4" w:color="auto"/>
          <w:bottom w:val="single" w:sz="4" w:space="1" w:color="auto"/>
          <w:right w:val="single" w:sz="4" w:space="16" w:color="auto"/>
        </w:pBdr>
        <w:rPr>
          <w:rFonts w:cs="Arial"/>
          <w:b/>
        </w:rPr>
      </w:pPr>
    </w:p>
    <w:p w14:paraId="5FF6890C" w14:textId="77777777" w:rsidR="0009503C" w:rsidRDefault="0009503C" w:rsidP="00F577FD">
      <w:pPr>
        <w:pBdr>
          <w:top w:val="single" w:sz="4" w:space="0" w:color="auto"/>
          <w:left w:val="single" w:sz="4" w:space="4" w:color="auto"/>
          <w:bottom w:val="single" w:sz="4" w:space="1" w:color="auto"/>
          <w:right w:val="single" w:sz="4" w:space="16" w:color="auto"/>
        </w:pBdr>
        <w:rPr>
          <w:rFonts w:cs="Arial"/>
          <w:b/>
        </w:rPr>
      </w:pPr>
    </w:p>
    <w:p w14:paraId="639604D1"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0D43B8A5"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7A0F48F0"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7C0CC855" w14:textId="77777777" w:rsidR="00825AA2" w:rsidRDefault="00825AA2" w:rsidP="00D92145">
      <w:pPr>
        <w:spacing w:after="0" w:line="240" w:lineRule="auto"/>
        <w:rPr>
          <w:rFonts w:cs="Arial"/>
          <w:b/>
        </w:rPr>
      </w:pPr>
    </w:p>
    <w:p w14:paraId="7130AAE8" w14:textId="5159C5F9" w:rsidR="00D92145" w:rsidRDefault="00D92145" w:rsidP="00D92145">
      <w:pPr>
        <w:spacing w:after="0" w:line="240" w:lineRule="auto"/>
        <w:rPr>
          <w:b/>
        </w:rPr>
      </w:pPr>
      <w:r>
        <w:rPr>
          <w:b/>
        </w:rPr>
        <w:lastRenderedPageBreak/>
        <w:t>Section C:</w:t>
      </w:r>
      <w:r>
        <w:t xml:space="preserve"> </w:t>
      </w:r>
      <w:r w:rsidR="000D7487">
        <w:rPr>
          <w:b/>
        </w:rPr>
        <w:t xml:space="preserve">Assessment </w:t>
      </w:r>
      <w:r w:rsidR="00FD1475">
        <w:rPr>
          <w:b/>
        </w:rPr>
        <w:t xml:space="preserve">and </w:t>
      </w:r>
      <w:r w:rsidR="000D7487">
        <w:rPr>
          <w:b/>
        </w:rPr>
        <w:t>Diagnosis</w:t>
      </w:r>
    </w:p>
    <w:p w14:paraId="73198C07" w14:textId="77777777" w:rsidR="00D92145" w:rsidRDefault="00D92145" w:rsidP="00D92145">
      <w:pPr>
        <w:spacing w:after="0" w:line="240" w:lineRule="auto"/>
      </w:pPr>
    </w:p>
    <w:tbl>
      <w:tblPr>
        <w:tblStyle w:val="TableGrid"/>
        <w:tblW w:w="9351" w:type="dxa"/>
        <w:tblLayout w:type="fixed"/>
        <w:tblLook w:val="04A0" w:firstRow="1" w:lastRow="0" w:firstColumn="1" w:lastColumn="0" w:noHBand="0" w:noVBand="1"/>
      </w:tblPr>
      <w:tblGrid>
        <w:gridCol w:w="562"/>
        <w:gridCol w:w="3544"/>
        <w:gridCol w:w="1418"/>
        <w:gridCol w:w="1275"/>
        <w:gridCol w:w="1276"/>
        <w:gridCol w:w="1276"/>
      </w:tblGrid>
      <w:tr w:rsidR="000D7487" w14:paraId="272ACFF4" w14:textId="77777777" w:rsidTr="00825AA2">
        <w:tc>
          <w:tcPr>
            <w:tcW w:w="562" w:type="dxa"/>
          </w:tcPr>
          <w:p w14:paraId="1FDFE24F" w14:textId="77777777" w:rsidR="000D7487" w:rsidRPr="00942F3C" w:rsidRDefault="000D7487" w:rsidP="000D7487">
            <w:pPr>
              <w:rPr>
                <w:rFonts w:cs="Arial"/>
                <w:sz w:val="20"/>
                <w:szCs w:val="20"/>
              </w:rPr>
            </w:pPr>
            <w:r>
              <w:rPr>
                <w:rFonts w:cs="Arial"/>
                <w:sz w:val="20"/>
                <w:szCs w:val="20"/>
              </w:rPr>
              <w:t>C1</w:t>
            </w:r>
          </w:p>
        </w:tc>
        <w:tc>
          <w:tcPr>
            <w:tcW w:w="3544" w:type="dxa"/>
          </w:tcPr>
          <w:p w14:paraId="7984B84E" w14:textId="77777777" w:rsidR="000D7487" w:rsidRDefault="000D7487" w:rsidP="000D7487">
            <w:r w:rsidRPr="00BA5874">
              <w:t>Gathers appropriate information</w:t>
            </w:r>
          </w:p>
          <w:p w14:paraId="07D9AFFA" w14:textId="35AE4473" w:rsidR="00825AA2" w:rsidRPr="00942F3C" w:rsidRDefault="00825AA2" w:rsidP="000D7487">
            <w:pPr>
              <w:rPr>
                <w:rFonts w:cs="Arial"/>
                <w:sz w:val="20"/>
                <w:szCs w:val="20"/>
              </w:rPr>
            </w:pPr>
          </w:p>
        </w:tc>
        <w:tc>
          <w:tcPr>
            <w:tcW w:w="1418" w:type="dxa"/>
          </w:tcPr>
          <w:p w14:paraId="4540CA55" w14:textId="77777777" w:rsidR="000D7487" w:rsidRPr="0022255A" w:rsidRDefault="000D7487" w:rsidP="000D7487">
            <w:pPr>
              <w:rPr>
                <w:b/>
                <w:sz w:val="20"/>
                <w:szCs w:val="20"/>
                <w:u w:val="single"/>
              </w:rPr>
            </w:pPr>
            <w:r w:rsidRPr="0022255A">
              <w:rPr>
                <w:b/>
                <w:sz w:val="20"/>
                <w:szCs w:val="20"/>
                <w:u w:val="single"/>
              </w:rPr>
              <w:t>Competent</w:t>
            </w:r>
          </w:p>
        </w:tc>
        <w:tc>
          <w:tcPr>
            <w:tcW w:w="1275" w:type="dxa"/>
          </w:tcPr>
          <w:p w14:paraId="619F07C7" w14:textId="77777777" w:rsidR="000D7487" w:rsidRDefault="000D7487" w:rsidP="000D7487">
            <w:pPr>
              <w:rPr>
                <w:sz w:val="20"/>
                <w:szCs w:val="20"/>
              </w:rPr>
            </w:pPr>
            <w:r>
              <w:rPr>
                <w:sz w:val="20"/>
                <w:szCs w:val="20"/>
              </w:rPr>
              <w:t>Emerging</w:t>
            </w:r>
          </w:p>
        </w:tc>
        <w:tc>
          <w:tcPr>
            <w:tcW w:w="1276" w:type="dxa"/>
          </w:tcPr>
          <w:p w14:paraId="2CFA4286" w14:textId="77777777" w:rsidR="000D7487" w:rsidRDefault="000D7487" w:rsidP="000D7487">
            <w:pPr>
              <w:rPr>
                <w:sz w:val="20"/>
                <w:szCs w:val="20"/>
              </w:rPr>
            </w:pPr>
            <w:r>
              <w:rPr>
                <w:sz w:val="20"/>
                <w:szCs w:val="20"/>
              </w:rPr>
              <w:t>Not evident</w:t>
            </w:r>
          </w:p>
        </w:tc>
        <w:tc>
          <w:tcPr>
            <w:tcW w:w="1276" w:type="dxa"/>
          </w:tcPr>
          <w:p w14:paraId="17D6D15E" w14:textId="77777777" w:rsidR="000D7487" w:rsidRDefault="000D7487" w:rsidP="000D7487">
            <w:pPr>
              <w:rPr>
                <w:sz w:val="20"/>
                <w:szCs w:val="20"/>
              </w:rPr>
            </w:pPr>
            <w:r>
              <w:rPr>
                <w:sz w:val="20"/>
                <w:szCs w:val="20"/>
              </w:rPr>
              <w:t>Not applicable</w:t>
            </w:r>
          </w:p>
        </w:tc>
      </w:tr>
      <w:tr w:rsidR="000D7487" w14:paraId="224606B8" w14:textId="77777777" w:rsidTr="00825AA2">
        <w:tc>
          <w:tcPr>
            <w:tcW w:w="562" w:type="dxa"/>
          </w:tcPr>
          <w:p w14:paraId="30787E16" w14:textId="77777777" w:rsidR="000D7487" w:rsidRPr="00942F3C" w:rsidRDefault="000D7487" w:rsidP="000D7487">
            <w:pPr>
              <w:rPr>
                <w:rFonts w:cs="Arial"/>
                <w:sz w:val="20"/>
                <w:szCs w:val="20"/>
              </w:rPr>
            </w:pPr>
            <w:r>
              <w:rPr>
                <w:rFonts w:cs="Arial"/>
                <w:sz w:val="20"/>
                <w:szCs w:val="20"/>
              </w:rPr>
              <w:t>C2</w:t>
            </w:r>
          </w:p>
        </w:tc>
        <w:tc>
          <w:tcPr>
            <w:tcW w:w="3544" w:type="dxa"/>
          </w:tcPr>
          <w:p w14:paraId="4948F343" w14:textId="77777777" w:rsidR="000D7487" w:rsidRDefault="000D7487" w:rsidP="000D7487">
            <w:pPr>
              <w:numPr>
                <w:ilvl w:val="12"/>
                <w:numId w:val="0"/>
              </w:numPr>
            </w:pPr>
            <w:r w:rsidRPr="00BA5874">
              <w:t xml:space="preserve">Uses information from multi-disciplinary reviews, case conferences and other methods of review </w:t>
            </w:r>
          </w:p>
          <w:p w14:paraId="5951B142" w14:textId="739F81F1" w:rsidR="00825AA2" w:rsidRPr="00942F3C" w:rsidRDefault="00825AA2" w:rsidP="000D7487">
            <w:pPr>
              <w:numPr>
                <w:ilvl w:val="12"/>
                <w:numId w:val="0"/>
              </w:numPr>
              <w:rPr>
                <w:rFonts w:cs="Arial"/>
                <w:sz w:val="20"/>
                <w:szCs w:val="20"/>
              </w:rPr>
            </w:pPr>
          </w:p>
        </w:tc>
        <w:tc>
          <w:tcPr>
            <w:tcW w:w="1418" w:type="dxa"/>
          </w:tcPr>
          <w:p w14:paraId="2E0A220B" w14:textId="77777777" w:rsidR="000D7487" w:rsidRPr="0022255A" w:rsidRDefault="000D7487" w:rsidP="000D7487">
            <w:pPr>
              <w:rPr>
                <w:b/>
                <w:sz w:val="20"/>
                <w:szCs w:val="20"/>
                <w:u w:val="single"/>
              </w:rPr>
            </w:pPr>
            <w:r w:rsidRPr="0022255A">
              <w:rPr>
                <w:b/>
                <w:sz w:val="20"/>
                <w:szCs w:val="20"/>
                <w:u w:val="single"/>
              </w:rPr>
              <w:t>Competent</w:t>
            </w:r>
          </w:p>
        </w:tc>
        <w:tc>
          <w:tcPr>
            <w:tcW w:w="1275" w:type="dxa"/>
          </w:tcPr>
          <w:p w14:paraId="55C8DD81" w14:textId="77777777" w:rsidR="000D7487" w:rsidRDefault="000D7487" w:rsidP="000D7487">
            <w:pPr>
              <w:rPr>
                <w:sz w:val="20"/>
                <w:szCs w:val="20"/>
              </w:rPr>
            </w:pPr>
            <w:r>
              <w:rPr>
                <w:sz w:val="20"/>
                <w:szCs w:val="20"/>
              </w:rPr>
              <w:t>Emerging</w:t>
            </w:r>
          </w:p>
        </w:tc>
        <w:tc>
          <w:tcPr>
            <w:tcW w:w="1276" w:type="dxa"/>
          </w:tcPr>
          <w:p w14:paraId="15E69214" w14:textId="77777777" w:rsidR="000D7487" w:rsidRDefault="000D7487" w:rsidP="000D7487">
            <w:pPr>
              <w:rPr>
                <w:sz w:val="20"/>
                <w:szCs w:val="20"/>
              </w:rPr>
            </w:pPr>
            <w:r>
              <w:rPr>
                <w:sz w:val="20"/>
                <w:szCs w:val="20"/>
              </w:rPr>
              <w:t>Not evident</w:t>
            </w:r>
          </w:p>
        </w:tc>
        <w:tc>
          <w:tcPr>
            <w:tcW w:w="1276" w:type="dxa"/>
          </w:tcPr>
          <w:p w14:paraId="497ED88A" w14:textId="77777777" w:rsidR="000D7487" w:rsidRDefault="000D7487" w:rsidP="000D7487">
            <w:pPr>
              <w:rPr>
                <w:sz w:val="20"/>
                <w:szCs w:val="20"/>
              </w:rPr>
            </w:pPr>
            <w:r>
              <w:rPr>
                <w:sz w:val="20"/>
                <w:szCs w:val="20"/>
              </w:rPr>
              <w:t>Not applicable</w:t>
            </w:r>
          </w:p>
        </w:tc>
      </w:tr>
      <w:tr w:rsidR="000D7487" w14:paraId="0D0D323D" w14:textId="77777777" w:rsidTr="00825AA2">
        <w:tc>
          <w:tcPr>
            <w:tcW w:w="562" w:type="dxa"/>
          </w:tcPr>
          <w:p w14:paraId="737C797D" w14:textId="77777777" w:rsidR="000D7487" w:rsidRDefault="000D7487" w:rsidP="000D7487">
            <w:pPr>
              <w:rPr>
                <w:rFonts w:cs="Arial"/>
                <w:sz w:val="20"/>
                <w:szCs w:val="20"/>
              </w:rPr>
            </w:pPr>
            <w:r>
              <w:rPr>
                <w:rFonts w:cs="Arial"/>
                <w:sz w:val="20"/>
                <w:szCs w:val="20"/>
              </w:rPr>
              <w:t>C3</w:t>
            </w:r>
          </w:p>
        </w:tc>
        <w:tc>
          <w:tcPr>
            <w:tcW w:w="3544" w:type="dxa"/>
          </w:tcPr>
          <w:p w14:paraId="08C26E38" w14:textId="77777777" w:rsidR="000D7487" w:rsidRDefault="000D7487" w:rsidP="000D7487">
            <w:r w:rsidRPr="00BA5874">
              <w:t xml:space="preserve">Analyses and critically evaluates the information collected </w:t>
            </w:r>
          </w:p>
          <w:p w14:paraId="094D968B" w14:textId="0EA91CCC" w:rsidR="00825AA2" w:rsidRPr="00952E63" w:rsidRDefault="00825AA2" w:rsidP="000D7487">
            <w:pPr>
              <w:rPr>
                <w:rFonts w:cs="Arial"/>
                <w:sz w:val="20"/>
                <w:szCs w:val="20"/>
              </w:rPr>
            </w:pPr>
          </w:p>
        </w:tc>
        <w:tc>
          <w:tcPr>
            <w:tcW w:w="1418" w:type="dxa"/>
          </w:tcPr>
          <w:p w14:paraId="0094F5CB" w14:textId="77777777" w:rsidR="000D7487" w:rsidRPr="0022255A" w:rsidRDefault="000D7487" w:rsidP="000D7487">
            <w:pPr>
              <w:rPr>
                <w:b/>
                <w:sz w:val="20"/>
                <w:szCs w:val="20"/>
                <w:u w:val="single"/>
              </w:rPr>
            </w:pPr>
            <w:r w:rsidRPr="0022255A">
              <w:rPr>
                <w:b/>
                <w:sz w:val="20"/>
                <w:szCs w:val="20"/>
                <w:u w:val="single"/>
              </w:rPr>
              <w:t xml:space="preserve">Competent </w:t>
            </w:r>
          </w:p>
        </w:tc>
        <w:tc>
          <w:tcPr>
            <w:tcW w:w="1275" w:type="dxa"/>
          </w:tcPr>
          <w:p w14:paraId="6DA60F10" w14:textId="77777777" w:rsidR="000D7487" w:rsidRDefault="000D7487" w:rsidP="000D7487">
            <w:pPr>
              <w:rPr>
                <w:sz w:val="20"/>
                <w:szCs w:val="20"/>
              </w:rPr>
            </w:pPr>
            <w:r>
              <w:rPr>
                <w:sz w:val="20"/>
                <w:szCs w:val="20"/>
              </w:rPr>
              <w:t>Emerging</w:t>
            </w:r>
          </w:p>
        </w:tc>
        <w:tc>
          <w:tcPr>
            <w:tcW w:w="1276" w:type="dxa"/>
          </w:tcPr>
          <w:p w14:paraId="169CBA00" w14:textId="77777777" w:rsidR="000D7487" w:rsidRDefault="000D7487" w:rsidP="000D7487">
            <w:pPr>
              <w:rPr>
                <w:sz w:val="20"/>
                <w:szCs w:val="20"/>
              </w:rPr>
            </w:pPr>
            <w:r>
              <w:rPr>
                <w:sz w:val="20"/>
                <w:szCs w:val="20"/>
              </w:rPr>
              <w:t>Not evident</w:t>
            </w:r>
          </w:p>
        </w:tc>
        <w:tc>
          <w:tcPr>
            <w:tcW w:w="1276" w:type="dxa"/>
          </w:tcPr>
          <w:p w14:paraId="15984148" w14:textId="77777777" w:rsidR="000D7487" w:rsidRDefault="000D7487" w:rsidP="000D7487">
            <w:pPr>
              <w:rPr>
                <w:sz w:val="20"/>
                <w:szCs w:val="20"/>
              </w:rPr>
            </w:pPr>
            <w:r>
              <w:rPr>
                <w:sz w:val="20"/>
                <w:szCs w:val="20"/>
              </w:rPr>
              <w:t xml:space="preserve">Not applicable </w:t>
            </w:r>
          </w:p>
        </w:tc>
      </w:tr>
      <w:tr w:rsidR="000D7487" w14:paraId="164F1E33" w14:textId="77777777" w:rsidTr="00825AA2">
        <w:tc>
          <w:tcPr>
            <w:tcW w:w="562" w:type="dxa"/>
          </w:tcPr>
          <w:p w14:paraId="4E4D01C9" w14:textId="77777777" w:rsidR="000D7487" w:rsidRPr="00942F3C" w:rsidRDefault="000D7487" w:rsidP="000D7487">
            <w:pPr>
              <w:rPr>
                <w:rFonts w:cs="Arial"/>
                <w:sz w:val="20"/>
                <w:szCs w:val="20"/>
              </w:rPr>
            </w:pPr>
            <w:r>
              <w:rPr>
                <w:rFonts w:cs="Arial"/>
                <w:sz w:val="20"/>
                <w:szCs w:val="20"/>
              </w:rPr>
              <w:t>C4</w:t>
            </w:r>
          </w:p>
        </w:tc>
        <w:tc>
          <w:tcPr>
            <w:tcW w:w="3544" w:type="dxa"/>
          </w:tcPr>
          <w:p w14:paraId="0EE4DC92" w14:textId="77777777" w:rsidR="000D7487" w:rsidRDefault="000D7487" w:rsidP="000D7487">
            <w:r w:rsidRPr="00BA5874">
              <w:t>Selects and uses appropriate assessment techniques and equipment</w:t>
            </w:r>
          </w:p>
          <w:p w14:paraId="6EAA00A2" w14:textId="260AFEFC" w:rsidR="00825AA2" w:rsidRPr="00942F3C" w:rsidRDefault="00825AA2" w:rsidP="000D7487">
            <w:pPr>
              <w:rPr>
                <w:rFonts w:cs="Arial"/>
                <w:sz w:val="20"/>
                <w:szCs w:val="20"/>
              </w:rPr>
            </w:pPr>
          </w:p>
        </w:tc>
        <w:tc>
          <w:tcPr>
            <w:tcW w:w="1418" w:type="dxa"/>
          </w:tcPr>
          <w:p w14:paraId="0AE73C45" w14:textId="77777777" w:rsidR="000D7487" w:rsidRPr="0022255A" w:rsidRDefault="000D7487" w:rsidP="000D7487">
            <w:pPr>
              <w:rPr>
                <w:b/>
                <w:sz w:val="20"/>
                <w:szCs w:val="20"/>
                <w:u w:val="single"/>
              </w:rPr>
            </w:pPr>
            <w:r w:rsidRPr="0022255A">
              <w:rPr>
                <w:b/>
                <w:sz w:val="20"/>
                <w:szCs w:val="20"/>
                <w:u w:val="single"/>
              </w:rPr>
              <w:t>Competent</w:t>
            </w:r>
          </w:p>
        </w:tc>
        <w:tc>
          <w:tcPr>
            <w:tcW w:w="1275" w:type="dxa"/>
          </w:tcPr>
          <w:p w14:paraId="63FFC874" w14:textId="77777777" w:rsidR="000D7487" w:rsidRDefault="000D7487" w:rsidP="000D7487">
            <w:pPr>
              <w:rPr>
                <w:sz w:val="20"/>
                <w:szCs w:val="20"/>
              </w:rPr>
            </w:pPr>
            <w:r>
              <w:rPr>
                <w:sz w:val="20"/>
                <w:szCs w:val="20"/>
              </w:rPr>
              <w:t>Emerging</w:t>
            </w:r>
          </w:p>
        </w:tc>
        <w:tc>
          <w:tcPr>
            <w:tcW w:w="1276" w:type="dxa"/>
          </w:tcPr>
          <w:p w14:paraId="66B9FC7B" w14:textId="77777777" w:rsidR="000D7487" w:rsidRDefault="000D7487" w:rsidP="000D7487">
            <w:pPr>
              <w:rPr>
                <w:sz w:val="20"/>
                <w:szCs w:val="20"/>
              </w:rPr>
            </w:pPr>
            <w:r>
              <w:rPr>
                <w:sz w:val="20"/>
                <w:szCs w:val="20"/>
              </w:rPr>
              <w:t>Not evident</w:t>
            </w:r>
          </w:p>
        </w:tc>
        <w:tc>
          <w:tcPr>
            <w:tcW w:w="1276" w:type="dxa"/>
          </w:tcPr>
          <w:p w14:paraId="0817DB92" w14:textId="77777777" w:rsidR="000D7487" w:rsidRDefault="000D7487" w:rsidP="000D7487">
            <w:pPr>
              <w:rPr>
                <w:sz w:val="20"/>
                <w:szCs w:val="20"/>
              </w:rPr>
            </w:pPr>
            <w:r>
              <w:rPr>
                <w:sz w:val="20"/>
                <w:szCs w:val="20"/>
              </w:rPr>
              <w:t>Not applicable</w:t>
            </w:r>
          </w:p>
        </w:tc>
      </w:tr>
      <w:tr w:rsidR="000D7487" w14:paraId="5FB4449B" w14:textId="77777777" w:rsidTr="00825AA2">
        <w:tc>
          <w:tcPr>
            <w:tcW w:w="562" w:type="dxa"/>
          </w:tcPr>
          <w:p w14:paraId="744639CE" w14:textId="77777777" w:rsidR="000D7487" w:rsidRPr="00942F3C" w:rsidRDefault="000D7487" w:rsidP="000D7487">
            <w:pPr>
              <w:rPr>
                <w:rFonts w:cs="Arial"/>
                <w:sz w:val="20"/>
                <w:szCs w:val="20"/>
              </w:rPr>
            </w:pPr>
            <w:r>
              <w:rPr>
                <w:rFonts w:cs="Arial"/>
                <w:sz w:val="20"/>
                <w:szCs w:val="20"/>
              </w:rPr>
              <w:t>C5</w:t>
            </w:r>
          </w:p>
        </w:tc>
        <w:tc>
          <w:tcPr>
            <w:tcW w:w="3544" w:type="dxa"/>
          </w:tcPr>
          <w:p w14:paraId="36E72DF3" w14:textId="77777777" w:rsidR="00825AA2" w:rsidRDefault="000D7487" w:rsidP="00825AA2">
            <w:pPr>
              <w:numPr>
                <w:ilvl w:val="12"/>
                <w:numId w:val="0"/>
              </w:numPr>
              <w:ind w:left="283" w:hanging="283"/>
            </w:pPr>
            <w:r w:rsidRPr="00BA5874">
              <w:t>Undertakes a thorough, sensitive,</w:t>
            </w:r>
          </w:p>
          <w:p w14:paraId="34F48E8A" w14:textId="77777777" w:rsidR="00825AA2" w:rsidRDefault="000D7487" w:rsidP="00825AA2">
            <w:pPr>
              <w:numPr>
                <w:ilvl w:val="12"/>
                <w:numId w:val="0"/>
              </w:numPr>
              <w:ind w:left="283" w:hanging="283"/>
            </w:pPr>
            <w:r w:rsidRPr="00BA5874">
              <w:t xml:space="preserve"> </w:t>
            </w:r>
            <w:r w:rsidR="00825AA2" w:rsidRPr="00BA5874">
              <w:t>and</w:t>
            </w:r>
            <w:r w:rsidR="00825AA2">
              <w:t xml:space="preserve"> </w:t>
            </w:r>
            <w:r w:rsidR="00825AA2" w:rsidRPr="00BA5874">
              <w:t>detailed assessment</w:t>
            </w:r>
          </w:p>
          <w:p w14:paraId="2519CEEF" w14:textId="250D24B8" w:rsidR="00825AA2" w:rsidRPr="00942F3C" w:rsidRDefault="00825AA2" w:rsidP="00825AA2">
            <w:pPr>
              <w:numPr>
                <w:ilvl w:val="12"/>
                <w:numId w:val="0"/>
              </w:numPr>
              <w:ind w:left="283" w:hanging="283"/>
              <w:rPr>
                <w:rFonts w:cs="Arial"/>
                <w:sz w:val="20"/>
                <w:szCs w:val="20"/>
              </w:rPr>
            </w:pPr>
          </w:p>
        </w:tc>
        <w:tc>
          <w:tcPr>
            <w:tcW w:w="1418" w:type="dxa"/>
          </w:tcPr>
          <w:p w14:paraId="6A246E01" w14:textId="77777777" w:rsidR="000D7487" w:rsidRPr="0022255A" w:rsidRDefault="000D7487" w:rsidP="000D7487">
            <w:pPr>
              <w:rPr>
                <w:b/>
                <w:sz w:val="20"/>
                <w:szCs w:val="20"/>
                <w:u w:val="single"/>
              </w:rPr>
            </w:pPr>
            <w:r w:rsidRPr="0022255A">
              <w:rPr>
                <w:b/>
                <w:sz w:val="20"/>
                <w:szCs w:val="20"/>
                <w:u w:val="single"/>
              </w:rPr>
              <w:t>Competent</w:t>
            </w:r>
          </w:p>
        </w:tc>
        <w:tc>
          <w:tcPr>
            <w:tcW w:w="1275" w:type="dxa"/>
          </w:tcPr>
          <w:p w14:paraId="129D0BA3" w14:textId="77777777" w:rsidR="000D7487" w:rsidRPr="00AB3E73" w:rsidRDefault="000D7487" w:rsidP="000D7487">
            <w:pPr>
              <w:rPr>
                <w:sz w:val="20"/>
                <w:szCs w:val="20"/>
              </w:rPr>
            </w:pPr>
            <w:r>
              <w:rPr>
                <w:sz w:val="20"/>
                <w:szCs w:val="20"/>
              </w:rPr>
              <w:t>Emerging</w:t>
            </w:r>
          </w:p>
        </w:tc>
        <w:tc>
          <w:tcPr>
            <w:tcW w:w="1276" w:type="dxa"/>
          </w:tcPr>
          <w:p w14:paraId="2DD41594" w14:textId="77777777" w:rsidR="000D7487" w:rsidRPr="00AB3E73" w:rsidRDefault="000D7487" w:rsidP="000D7487">
            <w:pPr>
              <w:rPr>
                <w:sz w:val="20"/>
                <w:szCs w:val="20"/>
              </w:rPr>
            </w:pPr>
            <w:r>
              <w:rPr>
                <w:sz w:val="20"/>
                <w:szCs w:val="20"/>
              </w:rPr>
              <w:t>Not evident</w:t>
            </w:r>
          </w:p>
        </w:tc>
        <w:tc>
          <w:tcPr>
            <w:tcW w:w="1276" w:type="dxa"/>
          </w:tcPr>
          <w:p w14:paraId="3C4C8C6F" w14:textId="77777777" w:rsidR="000D7487" w:rsidRPr="00AB3E73" w:rsidRDefault="000D7487" w:rsidP="000D7487">
            <w:pPr>
              <w:rPr>
                <w:sz w:val="20"/>
                <w:szCs w:val="20"/>
              </w:rPr>
            </w:pPr>
            <w:r>
              <w:rPr>
                <w:sz w:val="20"/>
                <w:szCs w:val="20"/>
              </w:rPr>
              <w:t>Not applicable</w:t>
            </w:r>
          </w:p>
        </w:tc>
      </w:tr>
      <w:tr w:rsidR="000D7487" w14:paraId="16BD9D14" w14:textId="77777777" w:rsidTr="00825AA2">
        <w:tc>
          <w:tcPr>
            <w:tcW w:w="562" w:type="dxa"/>
          </w:tcPr>
          <w:p w14:paraId="0ACC0315" w14:textId="6F65F8C0" w:rsidR="000D7487" w:rsidRDefault="000D7487" w:rsidP="000D7487">
            <w:pPr>
              <w:rPr>
                <w:rFonts w:cs="Arial"/>
                <w:sz w:val="20"/>
                <w:szCs w:val="20"/>
              </w:rPr>
            </w:pPr>
            <w:r>
              <w:rPr>
                <w:rFonts w:cs="Arial"/>
                <w:sz w:val="20"/>
                <w:szCs w:val="20"/>
              </w:rPr>
              <w:t>C6</w:t>
            </w:r>
          </w:p>
        </w:tc>
        <w:tc>
          <w:tcPr>
            <w:tcW w:w="3544" w:type="dxa"/>
          </w:tcPr>
          <w:p w14:paraId="6B67F8AF" w14:textId="77777777" w:rsidR="000D7487" w:rsidRDefault="000D7487" w:rsidP="000D7487">
            <w:r w:rsidRPr="00BA5874">
              <w:t>Undertakes or arranges investigations as appropriate</w:t>
            </w:r>
          </w:p>
          <w:p w14:paraId="4F9EF8A5" w14:textId="54C3823B" w:rsidR="00825AA2" w:rsidRPr="00942F3C" w:rsidRDefault="00825AA2" w:rsidP="000D7487">
            <w:pPr>
              <w:rPr>
                <w:rFonts w:cs="Arial"/>
                <w:sz w:val="20"/>
                <w:szCs w:val="20"/>
              </w:rPr>
            </w:pPr>
          </w:p>
        </w:tc>
        <w:tc>
          <w:tcPr>
            <w:tcW w:w="1418" w:type="dxa"/>
          </w:tcPr>
          <w:p w14:paraId="20B5BEBD" w14:textId="2ED9BA5F" w:rsidR="000D7487" w:rsidRPr="00305FC9" w:rsidRDefault="000D7487" w:rsidP="000D7487">
            <w:pPr>
              <w:rPr>
                <w:bCs/>
                <w:sz w:val="20"/>
                <w:szCs w:val="20"/>
              </w:rPr>
            </w:pPr>
            <w:r w:rsidRPr="00305FC9">
              <w:rPr>
                <w:bCs/>
                <w:sz w:val="20"/>
                <w:szCs w:val="20"/>
              </w:rPr>
              <w:t>Competent</w:t>
            </w:r>
          </w:p>
        </w:tc>
        <w:tc>
          <w:tcPr>
            <w:tcW w:w="1275" w:type="dxa"/>
          </w:tcPr>
          <w:p w14:paraId="7763289B" w14:textId="71CFA7F9" w:rsidR="000D7487" w:rsidRPr="00305FC9" w:rsidRDefault="000D7487" w:rsidP="000D7487">
            <w:pPr>
              <w:rPr>
                <w:b/>
                <w:bCs/>
                <w:sz w:val="20"/>
                <w:szCs w:val="20"/>
                <w:u w:val="single"/>
              </w:rPr>
            </w:pPr>
            <w:r w:rsidRPr="00305FC9">
              <w:rPr>
                <w:b/>
                <w:bCs/>
                <w:sz w:val="20"/>
                <w:szCs w:val="20"/>
                <w:u w:val="single"/>
              </w:rPr>
              <w:t>Emerging</w:t>
            </w:r>
          </w:p>
        </w:tc>
        <w:tc>
          <w:tcPr>
            <w:tcW w:w="1276" w:type="dxa"/>
          </w:tcPr>
          <w:p w14:paraId="3219BB3E" w14:textId="466BF704" w:rsidR="000D7487" w:rsidRDefault="000D7487" w:rsidP="000D7487">
            <w:pPr>
              <w:rPr>
                <w:sz w:val="20"/>
                <w:szCs w:val="20"/>
              </w:rPr>
            </w:pPr>
            <w:r>
              <w:rPr>
                <w:sz w:val="20"/>
                <w:szCs w:val="20"/>
              </w:rPr>
              <w:t>Not evident</w:t>
            </w:r>
          </w:p>
        </w:tc>
        <w:tc>
          <w:tcPr>
            <w:tcW w:w="1276" w:type="dxa"/>
          </w:tcPr>
          <w:p w14:paraId="203119F5" w14:textId="36F01C29" w:rsidR="000D7487" w:rsidRDefault="000D7487" w:rsidP="000D7487">
            <w:pPr>
              <w:rPr>
                <w:sz w:val="20"/>
                <w:szCs w:val="20"/>
              </w:rPr>
            </w:pPr>
            <w:r>
              <w:rPr>
                <w:sz w:val="20"/>
                <w:szCs w:val="20"/>
              </w:rPr>
              <w:t>Not applicable</w:t>
            </w:r>
          </w:p>
        </w:tc>
      </w:tr>
      <w:tr w:rsidR="000D7487" w14:paraId="3B290DAE" w14:textId="77777777" w:rsidTr="00825AA2">
        <w:tc>
          <w:tcPr>
            <w:tcW w:w="562" w:type="dxa"/>
          </w:tcPr>
          <w:p w14:paraId="7994AB1A" w14:textId="6F06A1F6" w:rsidR="000D7487" w:rsidRDefault="000D7487" w:rsidP="000D7487">
            <w:pPr>
              <w:rPr>
                <w:rFonts w:cs="Arial"/>
                <w:sz w:val="20"/>
                <w:szCs w:val="20"/>
              </w:rPr>
            </w:pPr>
            <w:r>
              <w:rPr>
                <w:rFonts w:cs="Arial"/>
                <w:sz w:val="20"/>
                <w:szCs w:val="20"/>
              </w:rPr>
              <w:t>C7</w:t>
            </w:r>
          </w:p>
        </w:tc>
        <w:tc>
          <w:tcPr>
            <w:tcW w:w="3544" w:type="dxa"/>
          </w:tcPr>
          <w:p w14:paraId="6594FF56" w14:textId="77777777" w:rsidR="000D7487" w:rsidRDefault="000D7487" w:rsidP="000D7487">
            <w:pPr>
              <w:rPr>
                <w:rFonts w:cs="Arial"/>
              </w:rPr>
            </w:pPr>
            <w:r w:rsidRPr="00BA5874">
              <w:rPr>
                <w:rFonts w:cs="Arial"/>
              </w:rPr>
              <w:t xml:space="preserve">Provides feedback from the assessment to </w:t>
            </w:r>
            <w:r>
              <w:rPr>
                <w:rFonts w:cs="Arial"/>
              </w:rPr>
              <w:t xml:space="preserve">service user </w:t>
            </w:r>
            <w:r w:rsidRPr="00BA5874">
              <w:rPr>
                <w:rFonts w:cs="Arial"/>
              </w:rPr>
              <w:t xml:space="preserve">and </w:t>
            </w:r>
            <w:r>
              <w:rPr>
                <w:rFonts w:cs="Arial"/>
              </w:rPr>
              <w:t>carer</w:t>
            </w:r>
          </w:p>
          <w:p w14:paraId="577504F2" w14:textId="0EBC36F5" w:rsidR="00825AA2" w:rsidRPr="00942F3C" w:rsidRDefault="00825AA2" w:rsidP="000D7487">
            <w:pPr>
              <w:rPr>
                <w:rFonts w:cs="Arial"/>
                <w:sz w:val="20"/>
                <w:szCs w:val="20"/>
              </w:rPr>
            </w:pPr>
          </w:p>
        </w:tc>
        <w:tc>
          <w:tcPr>
            <w:tcW w:w="1418" w:type="dxa"/>
          </w:tcPr>
          <w:p w14:paraId="3F4BA589" w14:textId="34752437" w:rsidR="000D7487" w:rsidRPr="0022255A" w:rsidRDefault="000D7487" w:rsidP="000D7487">
            <w:pPr>
              <w:rPr>
                <w:b/>
                <w:sz w:val="20"/>
                <w:szCs w:val="20"/>
                <w:u w:val="single"/>
              </w:rPr>
            </w:pPr>
            <w:r w:rsidRPr="0022255A">
              <w:rPr>
                <w:b/>
                <w:sz w:val="20"/>
                <w:szCs w:val="20"/>
                <w:u w:val="single"/>
              </w:rPr>
              <w:t>Competent</w:t>
            </w:r>
          </w:p>
        </w:tc>
        <w:tc>
          <w:tcPr>
            <w:tcW w:w="1275" w:type="dxa"/>
          </w:tcPr>
          <w:p w14:paraId="541A48A4" w14:textId="0CFB2B39" w:rsidR="000D7487" w:rsidRDefault="000D7487" w:rsidP="000D7487">
            <w:pPr>
              <w:rPr>
                <w:sz w:val="20"/>
                <w:szCs w:val="20"/>
              </w:rPr>
            </w:pPr>
            <w:r>
              <w:rPr>
                <w:sz w:val="20"/>
                <w:szCs w:val="20"/>
              </w:rPr>
              <w:t>Emerging</w:t>
            </w:r>
          </w:p>
        </w:tc>
        <w:tc>
          <w:tcPr>
            <w:tcW w:w="1276" w:type="dxa"/>
          </w:tcPr>
          <w:p w14:paraId="0F61AD8C" w14:textId="1AB5EA00" w:rsidR="000D7487" w:rsidRDefault="000D7487" w:rsidP="000D7487">
            <w:pPr>
              <w:rPr>
                <w:sz w:val="20"/>
                <w:szCs w:val="20"/>
              </w:rPr>
            </w:pPr>
            <w:r>
              <w:rPr>
                <w:sz w:val="20"/>
                <w:szCs w:val="20"/>
              </w:rPr>
              <w:t>Not evident</w:t>
            </w:r>
          </w:p>
        </w:tc>
        <w:tc>
          <w:tcPr>
            <w:tcW w:w="1276" w:type="dxa"/>
          </w:tcPr>
          <w:p w14:paraId="314B91E7" w14:textId="4FDEAFA1" w:rsidR="000D7487" w:rsidRDefault="000D7487" w:rsidP="000D7487">
            <w:pPr>
              <w:rPr>
                <w:sz w:val="20"/>
                <w:szCs w:val="20"/>
              </w:rPr>
            </w:pPr>
            <w:r>
              <w:rPr>
                <w:sz w:val="20"/>
                <w:szCs w:val="20"/>
              </w:rPr>
              <w:t>Not applicable</w:t>
            </w:r>
          </w:p>
        </w:tc>
      </w:tr>
      <w:tr w:rsidR="000D7487" w14:paraId="5660D79E" w14:textId="77777777" w:rsidTr="00825AA2">
        <w:tc>
          <w:tcPr>
            <w:tcW w:w="562" w:type="dxa"/>
          </w:tcPr>
          <w:p w14:paraId="2BB3236F" w14:textId="104265B1" w:rsidR="000D7487" w:rsidRDefault="000D7487" w:rsidP="000D7487">
            <w:pPr>
              <w:rPr>
                <w:rFonts w:cs="Arial"/>
                <w:sz w:val="20"/>
                <w:szCs w:val="20"/>
              </w:rPr>
            </w:pPr>
            <w:r>
              <w:rPr>
                <w:rFonts w:cs="Arial"/>
                <w:sz w:val="20"/>
                <w:szCs w:val="20"/>
              </w:rPr>
              <w:t>C8</w:t>
            </w:r>
          </w:p>
        </w:tc>
        <w:tc>
          <w:tcPr>
            <w:tcW w:w="3544" w:type="dxa"/>
          </w:tcPr>
          <w:p w14:paraId="4C518DC9" w14:textId="77777777" w:rsidR="000D7487" w:rsidRDefault="000D7487" w:rsidP="000D7487">
            <w:r w:rsidRPr="00BA5874">
              <w:t>Administers, records, scores</w:t>
            </w:r>
            <w:r>
              <w:t>,</w:t>
            </w:r>
            <w:r w:rsidRPr="00BA5874">
              <w:t xml:space="preserve"> and interprets a range of published and self-generated assessment tools to describe and analyse service users’ abilities and needs using, where appropriate, phonetic transcription, linguistic analysis, instrumental analysis and psycholinguistic assessment</w:t>
            </w:r>
          </w:p>
          <w:p w14:paraId="12633138" w14:textId="20147823" w:rsidR="00825AA2" w:rsidRPr="00942F3C" w:rsidRDefault="00825AA2" w:rsidP="000D7487">
            <w:pPr>
              <w:rPr>
                <w:rFonts w:cs="Arial"/>
                <w:sz w:val="20"/>
                <w:szCs w:val="20"/>
              </w:rPr>
            </w:pPr>
          </w:p>
        </w:tc>
        <w:tc>
          <w:tcPr>
            <w:tcW w:w="1418" w:type="dxa"/>
          </w:tcPr>
          <w:p w14:paraId="0263E74C" w14:textId="2D04A515" w:rsidR="000D7487" w:rsidRPr="0022255A" w:rsidRDefault="000D7487" w:rsidP="000D7487">
            <w:pPr>
              <w:rPr>
                <w:b/>
                <w:sz w:val="20"/>
                <w:szCs w:val="20"/>
                <w:u w:val="single"/>
              </w:rPr>
            </w:pPr>
            <w:r w:rsidRPr="0022255A">
              <w:rPr>
                <w:b/>
                <w:sz w:val="20"/>
                <w:szCs w:val="20"/>
                <w:u w:val="single"/>
              </w:rPr>
              <w:t>Competent</w:t>
            </w:r>
          </w:p>
        </w:tc>
        <w:tc>
          <w:tcPr>
            <w:tcW w:w="1275" w:type="dxa"/>
          </w:tcPr>
          <w:p w14:paraId="4DACF9B1" w14:textId="263DD831" w:rsidR="000D7487" w:rsidRDefault="000D7487" w:rsidP="000D7487">
            <w:pPr>
              <w:rPr>
                <w:sz w:val="20"/>
                <w:szCs w:val="20"/>
              </w:rPr>
            </w:pPr>
            <w:r>
              <w:rPr>
                <w:sz w:val="20"/>
                <w:szCs w:val="20"/>
              </w:rPr>
              <w:t>Emerging</w:t>
            </w:r>
          </w:p>
        </w:tc>
        <w:tc>
          <w:tcPr>
            <w:tcW w:w="1276" w:type="dxa"/>
          </w:tcPr>
          <w:p w14:paraId="7FF3E626" w14:textId="2D9BA72B" w:rsidR="000D7487" w:rsidRDefault="000D7487" w:rsidP="000D7487">
            <w:pPr>
              <w:rPr>
                <w:sz w:val="20"/>
                <w:szCs w:val="20"/>
              </w:rPr>
            </w:pPr>
            <w:r>
              <w:rPr>
                <w:sz w:val="20"/>
                <w:szCs w:val="20"/>
              </w:rPr>
              <w:t>Not evident</w:t>
            </w:r>
          </w:p>
        </w:tc>
        <w:tc>
          <w:tcPr>
            <w:tcW w:w="1276" w:type="dxa"/>
          </w:tcPr>
          <w:p w14:paraId="4AD13165" w14:textId="4768EE85" w:rsidR="000D7487" w:rsidRDefault="000D7487" w:rsidP="000D7487">
            <w:pPr>
              <w:rPr>
                <w:sz w:val="20"/>
                <w:szCs w:val="20"/>
              </w:rPr>
            </w:pPr>
            <w:r>
              <w:rPr>
                <w:sz w:val="20"/>
                <w:szCs w:val="20"/>
              </w:rPr>
              <w:t>Not applicable</w:t>
            </w:r>
          </w:p>
        </w:tc>
      </w:tr>
      <w:tr w:rsidR="000D7487" w14:paraId="048D1327" w14:textId="77777777" w:rsidTr="00825AA2">
        <w:tc>
          <w:tcPr>
            <w:tcW w:w="562" w:type="dxa"/>
          </w:tcPr>
          <w:p w14:paraId="227EC577" w14:textId="70C60C9D" w:rsidR="000D7487" w:rsidRDefault="000D7487" w:rsidP="000D7487">
            <w:pPr>
              <w:rPr>
                <w:rFonts w:cs="Arial"/>
                <w:sz w:val="20"/>
                <w:szCs w:val="20"/>
              </w:rPr>
            </w:pPr>
            <w:r>
              <w:rPr>
                <w:rFonts w:cs="Arial"/>
                <w:sz w:val="20"/>
                <w:szCs w:val="20"/>
              </w:rPr>
              <w:t>C9</w:t>
            </w:r>
          </w:p>
        </w:tc>
        <w:tc>
          <w:tcPr>
            <w:tcW w:w="3544" w:type="dxa"/>
          </w:tcPr>
          <w:p w14:paraId="31A31519" w14:textId="77777777" w:rsidR="000D7487" w:rsidRDefault="000D7487" w:rsidP="000D7487">
            <w:r w:rsidRPr="00BA5874">
              <w:t>Recognises the possible contribution of social, psychological</w:t>
            </w:r>
            <w:r>
              <w:t>,</w:t>
            </w:r>
            <w:r w:rsidRPr="00BA5874">
              <w:t xml:space="preserve"> and medical factors to service users’ communication difficulties and swallowing status covered in diagnosis </w:t>
            </w:r>
          </w:p>
          <w:p w14:paraId="746A2BFC" w14:textId="6FB94543" w:rsidR="00825AA2" w:rsidRPr="00942F3C" w:rsidRDefault="00825AA2" w:rsidP="000D7487">
            <w:pPr>
              <w:rPr>
                <w:rFonts w:cs="Arial"/>
                <w:sz w:val="20"/>
                <w:szCs w:val="20"/>
              </w:rPr>
            </w:pPr>
          </w:p>
        </w:tc>
        <w:tc>
          <w:tcPr>
            <w:tcW w:w="1418" w:type="dxa"/>
          </w:tcPr>
          <w:p w14:paraId="282666DF" w14:textId="1F932C40" w:rsidR="000D7487" w:rsidRPr="0022255A" w:rsidRDefault="000D7487" w:rsidP="000D7487">
            <w:pPr>
              <w:rPr>
                <w:b/>
                <w:sz w:val="20"/>
                <w:szCs w:val="20"/>
                <w:u w:val="single"/>
              </w:rPr>
            </w:pPr>
            <w:r w:rsidRPr="0022255A">
              <w:rPr>
                <w:b/>
                <w:sz w:val="20"/>
                <w:szCs w:val="20"/>
                <w:u w:val="single"/>
              </w:rPr>
              <w:t>Competent</w:t>
            </w:r>
          </w:p>
        </w:tc>
        <w:tc>
          <w:tcPr>
            <w:tcW w:w="1275" w:type="dxa"/>
          </w:tcPr>
          <w:p w14:paraId="64454A75" w14:textId="6C15551C" w:rsidR="000D7487" w:rsidRDefault="000D7487" w:rsidP="000D7487">
            <w:pPr>
              <w:rPr>
                <w:sz w:val="20"/>
                <w:szCs w:val="20"/>
              </w:rPr>
            </w:pPr>
            <w:r>
              <w:rPr>
                <w:sz w:val="20"/>
                <w:szCs w:val="20"/>
              </w:rPr>
              <w:t>Emerging</w:t>
            </w:r>
          </w:p>
        </w:tc>
        <w:tc>
          <w:tcPr>
            <w:tcW w:w="1276" w:type="dxa"/>
          </w:tcPr>
          <w:p w14:paraId="5146555A" w14:textId="096F066A" w:rsidR="000D7487" w:rsidRDefault="000D7487" w:rsidP="000D7487">
            <w:pPr>
              <w:rPr>
                <w:sz w:val="20"/>
                <w:szCs w:val="20"/>
              </w:rPr>
            </w:pPr>
            <w:r>
              <w:rPr>
                <w:sz w:val="20"/>
                <w:szCs w:val="20"/>
              </w:rPr>
              <w:t>Not evident</w:t>
            </w:r>
          </w:p>
        </w:tc>
        <w:tc>
          <w:tcPr>
            <w:tcW w:w="1276" w:type="dxa"/>
          </w:tcPr>
          <w:p w14:paraId="12453849" w14:textId="0355D213" w:rsidR="000D7487" w:rsidRDefault="000D7487" w:rsidP="000D7487">
            <w:pPr>
              <w:rPr>
                <w:sz w:val="20"/>
                <w:szCs w:val="20"/>
              </w:rPr>
            </w:pPr>
            <w:r>
              <w:rPr>
                <w:sz w:val="20"/>
                <w:szCs w:val="20"/>
              </w:rPr>
              <w:t>Not applicable</w:t>
            </w:r>
          </w:p>
        </w:tc>
      </w:tr>
      <w:tr w:rsidR="000D7487" w14:paraId="32F16B5B" w14:textId="77777777" w:rsidTr="00825AA2">
        <w:tc>
          <w:tcPr>
            <w:tcW w:w="562" w:type="dxa"/>
          </w:tcPr>
          <w:p w14:paraId="28E392FB" w14:textId="60C4D06E" w:rsidR="000D7487" w:rsidRDefault="000D7487" w:rsidP="000D7487">
            <w:pPr>
              <w:rPr>
                <w:rFonts w:cs="Arial"/>
                <w:sz w:val="20"/>
                <w:szCs w:val="20"/>
              </w:rPr>
            </w:pPr>
            <w:r>
              <w:rPr>
                <w:rFonts w:cs="Arial"/>
                <w:sz w:val="20"/>
                <w:szCs w:val="20"/>
              </w:rPr>
              <w:t>C10</w:t>
            </w:r>
          </w:p>
        </w:tc>
        <w:tc>
          <w:tcPr>
            <w:tcW w:w="3544" w:type="dxa"/>
          </w:tcPr>
          <w:p w14:paraId="724B1948" w14:textId="77777777" w:rsidR="000D7487" w:rsidRDefault="000D7487" w:rsidP="000D7487">
            <w:r w:rsidRPr="00BA5874">
              <w:t>Recognises the influence of situational contexts on communicative functioning and swallowing status</w:t>
            </w:r>
          </w:p>
          <w:p w14:paraId="3D8A63BA" w14:textId="586D405D" w:rsidR="00825AA2" w:rsidRPr="00942F3C" w:rsidRDefault="00825AA2" w:rsidP="000D7487">
            <w:pPr>
              <w:rPr>
                <w:rFonts w:cs="Arial"/>
                <w:sz w:val="20"/>
                <w:szCs w:val="20"/>
              </w:rPr>
            </w:pPr>
          </w:p>
        </w:tc>
        <w:tc>
          <w:tcPr>
            <w:tcW w:w="1418" w:type="dxa"/>
          </w:tcPr>
          <w:p w14:paraId="0120A76C" w14:textId="0E68D3E9" w:rsidR="000D7487" w:rsidRPr="0022255A" w:rsidRDefault="000D7487" w:rsidP="000D7487">
            <w:pPr>
              <w:rPr>
                <w:b/>
                <w:sz w:val="20"/>
                <w:szCs w:val="20"/>
                <w:u w:val="single"/>
              </w:rPr>
            </w:pPr>
            <w:r w:rsidRPr="0022255A">
              <w:rPr>
                <w:b/>
                <w:sz w:val="20"/>
                <w:szCs w:val="20"/>
                <w:u w:val="single"/>
              </w:rPr>
              <w:t>Competent</w:t>
            </w:r>
          </w:p>
        </w:tc>
        <w:tc>
          <w:tcPr>
            <w:tcW w:w="1275" w:type="dxa"/>
          </w:tcPr>
          <w:p w14:paraId="5CC38D56" w14:textId="66963D2D" w:rsidR="000D7487" w:rsidRDefault="000D7487" w:rsidP="000D7487">
            <w:pPr>
              <w:rPr>
                <w:sz w:val="20"/>
                <w:szCs w:val="20"/>
              </w:rPr>
            </w:pPr>
            <w:r>
              <w:rPr>
                <w:sz w:val="20"/>
                <w:szCs w:val="20"/>
              </w:rPr>
              <w:t>Emerging</w:t>
            </w:r>
          </w:p>
        </w:tc>
        <w:tc>
          <w:tcPr>
            <w:tcW w:w="1276" w:type="dxa"/>
          </w:tcPr>
          <w:p w14:paraId="5511F170" w14:textId="2CB5D5A5" w:rsidR="000D7487" w:rsidRDefault="000D7487" w:rsidP="000D7487">
            <w:pPr>
              <w:rPr>
                <w:sz w:val="20"/>
                <w:szCs w:val="20"/>
              </w:rPr>
            </w:pPr>
            <w:r>
              <w:rPr>
                <w:sz w:val="20"/>
                <w:szCs w:val="20"/>
              </w:rPr>
              <w:t>Not evident</w:t>
            </w:r>
          </w:p>
        </w:tc>
        <w:tc>
          <w:tcPr>
            <w:tcW w:w="1276" w:type="dxa"/>
          </w:tcPr>
          <w:p w14:paraId="2C6828C9" w14:textId="56D1DCCD" w:rsidR="000D7487" w:rsidRDefault="000D7487" w:rsidP="000D7487">
            <w:pPr>
              <w:rPr>
                <w:sz w:val="20"/>
                <w:szCs w:val="20"/>
              </w:rPr>
            </w:pPr>
            <w:r>
              <w:rPr>
                <w:sz w:val="20"/>
                <w:szCs w:val="20"/>
              </w:rPr>
              <w:t>Not applicable</w:t>
            </w:r>
          </w:p>
        </w:tc>
      </w:tr>
      <w:tr w:rsidR="000D7487" w14:paraId="23C04092" w14:textId="77777777" w:rsidTr="00825AA2">
        <w:tc>
          <w:tcPr>
            <w:tcW w:w="562" w:type="dxa"/>
          </w:tcPr>
          <w:p w14:paraId="5D030A61" w14:textId="4F63654E" w:rsidR="000D7487" w:rsidRDefault="000D7487" w:rsidP="000D7487">
            <w:pPr>
              <w:rPr>
                <w:rFonts w:cs="Arial"/>
                <w:sz w:val="20"/>
                <w:szCs w:val="20"/>
              </w:rPr>
            </w:pPr>
            <w:r>
              <w:rPr>
                <w:rFonts w:cs="Arial"/>
                <w:sz w:val="20"/>
                <w:szCs w:val="20"/>
              </w:rPr>
              <w:t>C11</w:t>
            </w:r>
          </w:p>
        </w:tc>
        <w:tc>
          <w:tcPr>
            <w:tcW w:w="3544" w:type="dxa"/>
          </w:tcPr>
          <w:p w14:paraId="4EB6AEB9" w14:textId="77777777" w:rsidR="00825AA2" w:rsidRDefault="000D7487" w:rsidP="000D7487">
            <w:r w:rsidRPr="00BA5874">
              <w:t xml:space="preserve">Applies knowledge of communication impairment, linguistics, phonetics, psychology and biomedical sciences to the </w:t>
            </w:r>
          </w:p>
          <w:p w14:paraId="58B21842" w14:textId="4615D5C5" w:rsidR="000D7487" w:rsidRPr="00942F3C" w:rsidRDefault="000D7487" w:rsidP="000D7487">
            <w:pPr>
              <w:rPr>
                <w:rFonts w:cs="Arial"/>
                <w:sz w:val="20"/>
                <w:szCs w:val="20"/>
              </w:rPr>
            </w:pPr>
            <w:r w:rsidRPr="00BA5874">
              <w:lastRenderedPageBreak/>
              <w:t>differential diagnosis of a range of communication and swallowing impairments</w:t>
            </w:r>
          </w:p>
        </w:tc>
        <w:tc>
          <w:tcPr>
            <w:tcW w:w="1418" w:type="dxa"/>
          </w:tcPr>
          <w:p w14:paraId="435980D5" w14:textId="4C1097B6" w:rsidR="000D7487" w:rsidRPr="00305FC9" w:rsidRDefault="000D7487" w:rsidP="000D7487">
            <w:pPr>
              <w:rPr>
                <w:bCs/>
                <w:sz w:val="20"/>
                <w:szCs w:val="20"/>
              </w:rPr>
            </w:pPr>
            <w:r w:rsidRPr="00305FC9">
              <w:rPr>
                <w:bCs/>
                <w:sz w:val="20"/>
                <w:szCs w:val="20"/>
              </w:rPr>
              <w:lastRenderedPageBreak/>
              <w:t>Competent</w:t>
            </w:r>
          </w:p>
        </w:tc>
        <w:tc>
          <w:tcPr>
            <w:tcW w:w="1275" w:type="dxa"/>
          </w:tcPr>
          <w:p w14:paraId="5BB03196" w14:textId="339908E5" w:rsidR="000D7487" w:rsidRPr="00305FC9" w:rsidRDefault="000D7487" w:rsidP="000D7487">
            <w:pPr>
              <w:rPr>
                <w:b/>
                <w:bCs/>
                <w:sz w:val="20"/>
                <w:szCs w:val="20"/>
                <w:u w:val="single"/>
              </w:rPr>
            </w:pPr>
            <w:r w:rsidRPr="00305FC9">
              <w:rPr>
                <w:b/>
                <w:bCs/>
                <w:sz w:val="20"/>
                <w:szCs w:val="20"/>
                <w:u w:val="single"/>
              </w:rPr>
              <w:t>Emerging</w:t>
            </w:r>
          </w:p>
        </w:tc>
        <w:tc>
          <w:tcPr>
            <w:tcW w:w="1276" w:type="dxa"/>
          </w:tcPr>
          <w:p w14:paraId="116B28E7" w14:textId="10F702A0" w:rsidR="000D7487" w:rsidRDefault="000D7487" w:rsidP="000D7487">
            <w:pPr>
              <w:rPr>
                <w:sz w:val="20"/>
                <w:szCs w:val="20"/>
              </w:rPr>
            </w:pPr>
            <w:r>
              <w:rPr>
                <w:sz w:val="20"/>
                <w:szCs w:val="20"/>
              </w:rPr>
              <w:t>Not evident</w:t>
            </w:r>
          </w:p>
        </w:tc>
        <w:tc>
          <w:tcPr>
            <w:tcW w:w="1276" w:type="dxa"/>
          </w:tcPr>
          <w:p w14:paraId="570CDE7D" w14:textId="6F2C67E6" w:rsidR="000D7487" w:rsidRDefault="000D7487" w:rsidP="000D7487">
            <w:pPr>
              <w:rPr>
                <w:sz w:val="20"/>
                <w:szCs w:val="20"/>
              </w:rPr>
            </w:pPr>
            <w:r>
              <w:rPr>
                <w:sz w:val="20"/>
                <w:szCs w:val="20"/>
              </w:rPr>
              <w:t>Not applicable</w:t>
            </w:r>
          </w:p>
        </w:tc>
      </w:tr>
      <w:tr w:rsidR="000D7487" w14:paraId="56BE37D1" w14:textId="77777777" w:rsidTr="00825AA2">
        <w:tc>
          <w:tcPr>
            <w:tcW w:w="562" w:type="dxa"/>
          </w:tcPr>
          <w:p w14:paraId="26FFE6CC" w14:textId="72425DF0" w:rsidR="000D7487" w:rsidRDefault="000D7487" w:rsidP="000D7487">
            <w:pPr>
              <w:rPr>
                <w:rFonts w:cs="Arial"/>
                <w:sz w:val="20"/>
                <w:szCs w:val="20"/>
              </w:rPr>
            </w:pPr>
            <w:r>
              <w:rPr>
                <w:rFonts w:cs="Arial"/>
                <w:sz w:val="20"/>
                <w:szCs w:val="20"/>
              </w:rPr>
              <w:t>C12</w:t>
            </w:r>
          </w:p>
        </w:tc>
        <w:tc>
          <w:tcPr>
            <w:tcW w:w="3544" w:type="dxa"/>
          </w:tcPr>
          <w:p w14:paraId="4245EEDC" w14:textId="60BA5BA5" w:rsidR="000D7487" w:rsidRPr="00942F3C" w:rsidRDefault="000D7487" w:rsidP="000D7487">
            <w:pPr>
              <w:rPr>
                <w:rFonts w:cs="Arial"/>
                <w:sz w:val="20"/>
                <w:szCs w:val="20"/>
              </w:rPr>
            </w:pPr>
            <w:r w:rsidRPr="00BA5874">
              <w:t>Evaluates the effects of communication difficulties and swallowing status on the psychosocial wellbeing of service users, their families, and carers.</w:t>
            </w:r>
          </w:p>
        </w:tc>
        <w:tc>
          <w:tcPr>
            <w:tcW w:w="1418" w:type="dxa"/>
          </w:tcPr>
          <w:p w14:paraId="0FE94418" w14:textId="159AD01A" w:rsidR="000D7487" w:rsidRPr="00305FC9" w:rsidRDefault="000D7487" w:rsidP="000D7487">
            <w:pPr>
              <w:rPr>
                <w:bCs/>
                <w:sz w:val="20"/>
                <w:szCs w:val="20"/>
              </w:rPr>
            </w:pPr>
            <w:r w:rsidRPr="00305FC9">
              <w:rPr>
                <w:bCs/>
                <w:sz w:val="20"/>
                <w:szCs w:val="20"/>
              </w:rPr>
              <w:t>Competent</w:t>
            </w:r>
          </w:p>
        </w:tc>
        <w:tc>
          <w:tcPr>
            <w:tcW w:w="1275" w:type="dxa"/>
          </w:tcPr>
          <w:p w14:paraId="02E5FBDA" w14:textId="6F2E3E7F" w:rsidR="000D7487" w:rsidRPr="00305FC9" w:rsidRDefault="000D7487" w:rsidP="000D7487">
            <w:pPr>
              <w:rPr>
                <w:b/>
                <w:bCs/>
                <w:sz w:val="20"/>
                <w:szCs w:val="20"/>
                <w:u w:val="single"/>
              </w:rPr>
            </w:pPr>
            <w:r w:rsidRPr="00305FC9">
              <w:rPr>
                <w:b/>
                <w:bCs/>
                <w:sz w:val="20"/>
                <w:szCs w:val="20"/>
                <w:u w:val="single"/>
              </w:rPr>
              <w:t>Emerging</w:t>
            </w:r>
          </w:p>
        </w:tc>
        <w:tc>
          <w:tcPr>
            <w:tcW w:w="1276" w:type="dxa"/>
          </w:tcPr>
          <w:p w14:paraId="4BFB9756" w14:textId="5C209229" w:rsidR="000D7487" w:rsidRDefault="000D7487" w:rsidP="000D7487">
            <w:pPr>
              <w:rPr>
                <w:sz w:val="20"/>
                <w:szCs w:val="20"/>
              </w:rPr>
            </w:pPr>
            <w:r>
              <w:rPr>
                <w:sz w:val="20"/>
                <w:szCs w:val="20"/>
              </w:rPr>
              <w:t>Not evident</w:t>
            </w:r>
          </w:p>
        </w:tc>
        <w:tc>
          <w:tcPr>
            <w:tcW w:w="1276" w:type="dxa"/>
          </w:tcPr>
          <w:p w14:paraId="0DE9A07B" w14:textId="68940AD4" w:rsidR="000D7487" w:rsidRDefault="000D7487" w:rsidP="000D7487">
            <w:pPr>
              <w:rPr>
                <w:sz w:val="20"/>
                <w:szCs w:val="20"/>
              </w:rPr>
            </w:pPr>
            <w:r>
              <w:rPr>
                <w:sz w:val="20"/>
                <w:szCs w:val="20"/>
              </w:rPr>
              <w:t>Not applicable</w:t>
            </w:r>
          </w:p>
        </w:tc>
      </w:tr>
    </w:tbl>
    <w:p w14:paraId="1134DF09" w14:textId="77777777" w:rsidR="000D7487" w:rsidRDefault="000D7487" w:rsidP="00D92145"/>
    <w:p w14:paraId="6CDDD651" w14:textId="0687D07E" w:rsidR="00D92145" w:rsidRDefault="00D92145" w:rsidP="00D92145">
      <w:pPr>
        <w:pBdr>
          <w:top w:val="single" w:sz="4" w:space="1" w:color="auto"/>
          <w:left w:val="single" w:sz="4" w:space="4" w:color="auto"/>
          <w:bottom w:val="single" w:sz="4" w:space="1" w:color="auto"/>
          <w:right w:val="single" w:sz="4" w:space="16" w:color="auto"/>
        </w:pBdr>
        <w:rPr>
          <w:rFonts w:cs="Arial"/>
          <w:b/>
        </w:rPr>
      </w:pPr>
      <w:r>
        <w:rPr>
          <w:rFonts w:cs="Arial"/>
          <w:b/>
        </w:rPr>
        <w:t xml:space="preserve">Student Comments on </w:t>
      </w:r>
      <w:r w:rsidR="00FD1475">
        <w:rPr>
          <w:rFonts w:cs="Arial"/>
          <w:b/>
        </w:rPr>
        <w:t xml:space="preserve">Assessment </w:t>
      </w:r>
      <w:r>
        <w:rPr>
          <w:rFonts w:cs="Arial"/>
          <w:b/>
        </w:rPr>
        <w:t>&amp; Diagnosis</w:t>
      </w:r>
    </w:p>
    <w:p w14:paraId="1573D8CA" w14:textId="77777777"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18507E80" w14:textId="77777777"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247708B6" w14:textId="77777777"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0595F348" w14:textId="77777777"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558054CD" w14:textId="77777777"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37421377" w14:textId="5C18A2D5"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382BA523" w14:textId="7D6B0ECC" w:rsidR="00FD1475" w:rsidRDefault="00FD1475" w:rsidP="00D92145">
      <w:pPr>
        <w:pBdr>
          <w:top w:val="single" w:sz="4" w:space="1" w:color="auto"/>
          <w:left w:val="single" w:sz="4" w:space="4" w:color="auto"/>
          <w:bottom w:val="single" w:sz="4" w:space="1" w:color="auto"/>
          <w:right w:val="single" w:sz="4" w:space="16" w:color="auto"/>
        </w:pBdr>
        <w:rPr>
          <w:rFonts w:cs="Arial"/>
          <w:b/>
        </w:rPr>
      </w:pPr>
    </w:p>
    <w:p w14:paraId="0F239535" w14:textId="631FD7B6" w:rsidR="00FD1475" w:rsidRDefault="00FD1475" w:rsidP="00D92145">
      <w:pPr>
        <w:pBdr>
          <w:top w:val="single" w:sz="4" w:space="1" w:color="auto"/>
          <w:left w:val="single" w:sz="4" w:space="4" w:color="auto"/>
          <w:bottom w:val="single" w:sz="4" w:space="1" w:color="auto"/>
          <w:right w:val="single" w:sz="4" w:space="16" w:color="auto"/>
        </w:pBdr>
        <w:rPr>
          <w:rFonts w:cs="Arial"/>
          <w:b/>
        </w:rPr>
      </w:pPr>
    </w:p>
    <w:p w14:paraId="57A34991" w14:textId="2E4A2175" w:rsidR="00FD1475" w:rsidRDefault="00FD1475" w:rsidP="00D92145">
      <w:pPr>
        <w:pBdr>
          <w:top w:val="single" w:sz="4" w:space="1" w:color="auto"/>
          <w:left w:val="single" w:sz="4" w:space="4" w:color="auto"/>
          <w:bottom w:val="single" w:sz="4" w:space="1" w:color="auto"/>
          <w:right w:val="single" w:sz="4" w:space="16" w:color="auto"/>
        </w:pBdr>
        <w:rPr>
          <w:rFonts w:cs="Arial"/>
          <w:b/>
        </w:rPr>
      </w:pPr>
    </w:p>
    <w:p w14:paraId="6CF260EA" w14:textId="77777777" w:rsidR="00FD1475" w:rsidRDefault="00FD1475" w:rsidP="00D92145">
      <w:pPr>
        <w:pBdr>
          <w:top w:val="single" w:sz="4" w:space="1" w:color="auto"/>
          <w:left w:val="single" w:sz="4" w:space="4" w:color="auto"/>
          <w:bottom w:val="single" w:sz="4" w:space="1" w:color="auto"/>
          <w:right w:val="single" w:sz="4" w:space="16" w:color="auto"/>
        </w:pBdr>
        <w:rPr>
          <w:rFonts w:cs="Arial"/>
          <w:b/>
        </w:rPr>
      </w:pPr>
    </w:p>
    <w:p w14:paraId="7CF191A5" w14:textId="40D59096" w:rsidR="00D92145" w:rsidRDefault="00AC2EA1" w:rsidP="00D92145">
      <w:pPr>
        <w:pBdr>
          <w:top w:val="single" w:sz="4" w:space="1" w:color="auto"/>
          <w:left w:val="single" w:sz="4" w:space="4" w:color="auto"/>
          <w:bottom w:val="single" w:sz="4" w:space="1" w:color="auto"/>
          <w:right w:val="single" w:sz="4" w:space="16" w:color="auto"/>
        </w:pBdr>
        <w:rPr>
          <w:rFonts w:cs="Arial"/>
          <w:b/>
        </w:rPr>
      </w:pPr>
      <w:r>
        <w:rPr>
          <w:rFonts w:cs="Arial"/>
          <w:b/>
        </w:rPr>
        <w:t>Practice</w:t>
      </w:r>
      <w:r w:rsidR="00D92145">
        <w:rPr>
          <w:rFonts w:cs="Arial"/>
          <w:b/>
        </w:rPr>
        <w:t xml:space="preserve"> Educator Comments on </w:t>
      </w:r>
      <w:r w:rsidR="00FD1475">
        <w:rPr>
          <w:rFonts w:cs="Arial"/>
          <w:b/>
        </w:rPr>
        <w:t>Assessment</w:t>
      </w:r>
      <w:r w:rsidR="00D92145">
        <w:rPr>
          <w:rFonts w:cs="Arial"/>
          <w:b/>
        </w:rPr>
        <w:t xml:space="preserve"> &amp; Diagnosis</w:t>
      </w:r>
    </w:p>
    <w:p w14:paraId="5161836A" w14:textId="77777777"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3765D884" w14:textId="77777777"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6F537AF9" w14:textId="77777777" w:rsidR="00D517BA" w:rsidRDefault="00D517BA" w:rsidP="00D92145">
      <w:pPr>
        <w:pBdr>
          <w:top w:val="single" w:sz="4" w:space="1" w:color="auto"/>
          <w:left w:val="single" w:sz="4" w:space="4" w:color="auto"/>
          <w:bottom w:val="single" w:sz="4" w:space="1" w:color="auto"/>
          <w:right w:val="single" w:sz="4" w:space="16" w:color="auto"/>
        </w:pBdr>
        <w:rPr>
          <w:rFonts w:cs="Arial"/>
          <w:b/>
        </w:rPr>
      </w:pPr>
    </w:p>
    <w:p w14:paraId="70A18A01" w14:textId="77777777" w:rsidR="00D517BA" w:rsidRDefault="00D517BA" w:rsidP="00D92145">
      <w:pPr>
        <w:pBdr>
          <w:top w:val="single" w:sz="4" w:space="1" w:color="auto"/>
          <w:left w:val="single" w:sz="4" w:space="4" w:color="auto"/>
          <w:bottom w:val="single" w:sz="4" w:space="1" w:color="auto"/>
          <w:right w:val="single" w:sz="4" w:space="16" w:color="auto"/>
        </w:pBdr>
        <w:rPr>
          <w:rFonts w:cs="Arial"/>
          <w:b/>
        </w:rPr>
      </w:pPr>
    </w:p>
    <w:p w14:paraId="59300064" w14:textId="77777777"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218BDE43" w14:textId="77777777"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0DDA7354" w14:textId="297CE1ED"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36F410BF" w14:textId="4C334C72" w:rsidR="00FD1475" w:rsidRDefault="00FD1475" w:rsidP="00D92145">
      <w:pPr>
        <w:pBdr>
          <w:top w:val="single" w:sz="4" w:space="1" w:color="auto"/>
          <w:left w:val="single" w:sz="4" w:space="4" w:color="auto"/>
          <w:bottom w:val="single" w:sz="4" w:space="1" w:color="auto"/>
          <w:right w:val="single" w:sz="4" w:space="16" w:color="auto"/>
        </w:pBdr>
        <w:rPr>
          <w:rFonts w:cs="Arial"/>
          <w:b/>
        </w:rPr>
      </w:pPr>
    </w:p>
    <w:p w14:paraId="6708A22E" w14:textId="5142A6B6" w:rsidR="00FD1475" w:rsidRDefault="00FD1475" w:rsidP="00D92145">
      <w:pPr>
        <w:pBdr>
          <w:top w:val="single" w:sz="4" w:space="1" w:color="auto"/>
          <w:left w:val="single" w:sz="4" w:space="4" w:color="auto"/>
          <w:bottom w:val="single" w:sz="4" w:space="1" w:color="auto"/>
          <w:right w:val="single" w:sz="4" w:space="16" w:color="auto"/>
        </w:pBdr>
        <w:rPr>
          <w:rFonts w:cs="Arial"/>
          <w:b/>
        </w:rPr>
      </w:pPr>
    </w:p>
    <w:p w14:paraId="05027275" w14:textId="49ED99EA" w:rsidR="00FD1475" w:rsidRDefault="00FD1475" w:rsidP="00D92145">
      <w:pPr>
        <w:pBdr>
          <w:top w:val="single" w:sz="4" w:space="1" w:color="auto"/>
          <w:left w:val="single" w:sz="4" w:space="4" w:color="auto"/>
          <w:bottom w:val="single" w:sz="4" w:space="1" w:color="auto"/>
          <w:right w:val="single" w:sz="4" w:space="16" w:color="auto"/>
        </w:pBdr>
        <w:rPr>
          <w:rFonts w:cs="Arial"/>
          <w:b/>
        </w:rPr>
      </w:pPr>
    </w:p>
    <w:p w14:paraId="3B3694AD" w14:textId="77777777" w:rsidR="00FD1475" w:rsidRDefault="00FD1475" w:rsidP="00D92145">
      <w:pPr>
        <w:pBdr>
          <w:top w:val="single" w:sz="4" w:space="1" w:color="auto"/>
          <w:left w:val="single" w:sz="4" w:space="4" w:color="auto"/>
          <w:bottom w:val="single" w:sz="4" w:space="1" w:color="auto"/>
          <w:right w:val="single" w:sz="4" w:space="16" w:color="auto"/>
        </w:pBdr>
        <w:rPr>
          <w:rFonts w:cs="Arial"/>
          <w:b/>
        </w:rPr>
      </w:pPr>
    </w:p>
    <w:p w14:paraId="48D75FA0" w14:textId="37F2958D" w:rsidR="00844B82" w:rsidRDefault="00844B82">
      <w:pPr>
        <w:rPr>
          <w:b/>
        </w:rPr>
      </w:pPr>
    </w:p>
    <w:p w14:paraId="1E3C9CD6" w14:textId="77777777" w:rsidR="00825AA2" w:rsidRDefault="00825AA2" w:rsidP="00D517BA">
      <w:pPr>
        <w:rPr>
          <w:b/>
        </w:rPr>
      </w:pPr>
    </w:p>
    <w:p w14:paraId="30E9C874" w14:textId="0446767F" w:rsidR="00D517BA" w:rsidRPr="006C647E" w:rsidRDefault="00D517BA" w:rsidP="00D517BA">
      <w:pPr>
        <w:rPr>
          <w:b/>
        </w:rPr>
      </w:pPr>
      <w:r w:rsidRPr="006C647E">
        <w:rPr>
          <w:b/>
        </w:rPr>
        <w:lastRenderedPageBreak/>
        <w:t xml:space="preserve">Section D: Planning </w:t>
      </w:r>
      <w:r w:rsidR="00FD1475">
        <w:rPr>
          <w:b/>
        </w:rPr>
        <w:t>and Delivering Intervention</w:t>
      </w:r>
    </w:p>
    <w:tbl>
      <w:tblPr>
        <w:tblStyle w:val="TableGrid"/>
        <w:tblW w:w="9351" w:type="dxa"/>
        <w:tblLayout w:type="fixed"/>
        <w:tblLook w:val="04A0" w:firstRow="1" w:lastRow="0" w:firstColumn="1" w:lastColumn="0" w:noHBand="0" w:noVBand="1"/>
      </w:tblPr>
      <w:tblGrid>
        <w:gridCol w:w="562"/>
        <w:gridCol w:w="3828"/>
        <w:gridCol w:w="1240"/>
        <w:gridCol w:w="1240"/>
        <w:gridCol w:w="1240"/>
        <w:gridCol w:w="1241"/>
      </w:tblGrid>
      <w:tr w:rsidR="0009503C" w14:paraId="6C36AADB" w14:textId="77777777" w:rsidTr="00D517BA">
        <w:tc>
          <w:tcPr>
            <w:tcW w:w="562" w:type="dxa"/>
          </w:tcPr>
          <w:p w14:paraId="77E0389D" w14:textId="3AC8CBDF" w:rsidR="0009503C" w:rsidRPr="00942F3C" w:rsidRDefault="0009503C" w:rsidP="0009503C">
            <w:pPr>
              <w:rPr>
                <w:rFonts w:cs="Arial"/>
                <w:sz w:val="20"/>
                <w:szCs w:val="20"/>
              </w:rPr>
            </w:pPr>
            <w:r>
              <w:rPr>
                <w:sz w:val="20"/>
                <w:szCs w:val="20"/>
              </w:rPr>
              <w:t>D1</w:t>
            </w:r>
          </w:p>
        </w:tc>
        <w:tc>
          <w:tcPr>
            <w:tcW w:w="3828" w:type="dxa"/>
          </w:tcPr>
          <w:p w14:paraId="5E7E8ECC" w14:textId="77777777" w:rsidR="0009503C" w:rsidRDefault="0009503C" w:rsidP="0009503C">
            <w:r w:rsidRPr="00BA5874">
              <w:t>Makes reasoned decisions to initiate, continue, modify, or cease treatment</w:t>
            </w:r>
          </w:p>
          <w:p w14:paraId="3AB79A17" w14:textId="7C798F62" w:rsidR="0009503C" w:rsidRPr="00942F3C" w:rsidRDefault="0009503C" w:rsidP="0009503C">
            <w:pPr>
              <w:rPr>
                <w:rFonts w:cs="Arial"/>
                <w:sz w:val="20"/>
                <w:szCs w:val="20"/>
              </w:rPr>
            </w:pPr>
          </w:p>
        </w:tc>
        <w:tc>
          <w:tcPr>
            <w:tcW w:w="1240" w:type="dxa"/>
          </w:tcPr>
          <w:p w14:paraId="64957EB3" w14:textId="576844A0" w:rsidR="0009503C" w:rsidRPr="00A769F5" w:rsidRDefault="0009503C" w:rsidP="0009503C">
            <w:pPr>
              <w:rPr>
                <w:bCs/>
                <w:sz w:val="20"/>
                <w:szCs w:val="20"/>
              </w:rPr>
            </w:pPr>
            <w:r w:rsidRPr="00A769F5">
              <w:rPr>
                <w:bCs/>
                <w:sz w:val="20"/>
                <w:szCs w:val="20"/>
              </w:rPr>
              <w:t>Competent</w:t>
            </w:r>
          </w:p>
        </w:tc>
        <w:tc>
          <w:tcPr>
            <w:tcW w:w="1240" w:type="dxa"/>
          </w:tcPr>
          <w:p w14:paraId="562A96AE" w14:textId="49291B8B" w:rsidR="0009503C" w:rsidRPr="00A769F5" w:rsidRDefault="0009503C" w:rsidP="0009503C">
            <w:pPr>
              <w:rPr>
                <w:b/>
                <w:bCs/>
                <w:sz w:val="20"/>
                <w:szCs w:val="20"/>
                <w:u w:val="single"/>
              </w:rPr>
            </w:pPr>
            <w:r w:rsidRPr="00A769F5">
              <w:rPr>
                <w:b/>
                <w:bCs/>
                <w:sz w:val="20"/>
                <w:szCs w:val="20"/>
                <w:u w:val="single"/>
              </w:rPr>
              <w:t>Emerging</w:t>
            </w:r>
          </w:p>
        </w:tc>
        <w:tc>
          <w:tcPr>
            <w:tcW w:w="1240" w:type="dxa"/>
          </w:tcPr>
          <w:p w14:paraId="3AE38281" w14:textId="67842536" w:rsidR="0009503C" w:rsidRDefault="0009503C" w:rsidP="0009503C">
            <w:pPr>
              <w:rPr>
                <w:sz w:val="20"/>
                <w:szCs w:val="20"/>
              </w:rPr>
            </w:pPr>
            <w:r>
              <w:rPr>
                <w:sz w:val="20"/>
                <w:szCs w:val="20"/>
              </w:rPr>
              <w:t>Not evident</w:t>
            </w:r>
          </w:p>
        </w:tc>
        <w:tc>
          <w:tcPr>
            <w:tcW w:w="1241" w:type="dxa"/>
          </w:tcPr>
          <w:p w14:paraId="45125AEA" w14:textId="0146B503" w:rsidR="0009503C" w:rsidRDefault="0009503C" w:rsidP="0009503C">
            <w:pPr>
              <w:rPr>
                <w:sz w:val="20"/>
                <w:szCs w:val="20"/>
              </w:rPr>
            </w:pPr>
            <w:r>
              <w:rPr>
                <w:sz w:val="20"/>
                <w:szCs w:val="20"/>
              </w:rPr>
              <w:t>Not applicable</w:t>
            </w:r>
          </w:p>
        </w:tc>
      </w:tr>
      <w:tr w:rsidR="0009503C" w14:paraId="4D71FFA0" w14:textId="77777777" w:rsidTr="00D517BA">
        <w:tc>
          <w:tcPr>
            <w:tcW w:w="562" w:type="dxa"/>
          </w:tcPr>
          <w:p w14:paraId="511FB7A2" w14:textId="4441FF48" w:rsidR="0009503C" w:rsidRPr="00942F3C" w:rsidRDefault="0009503C" w:rsidP="0009503C">
            <w:pPr>
              <w:rPr>
                <w:rFonts w:cs="Arial"/>
                <w:sz w:val="20"/>
                <w:szCs w:val="20"/>
              </w:rPr>
            </w:pPr>
            <w:r>
              <w:rPr>
                <w:sz w:val="20"/>
                <w:szCs w:val="20"/>
              </w:rPr>
              <w:t>D2</w:t>
            </w:r>
          </w:p>
        </w:tc>
        <w:tc>
          <w:tcPr>
            <w:tcW w:w="3828" w:type="dxa"/>
          </w:tcPr>
          <w:p w14:paraId="7FB605CE" w14:textId="77777777" w:rsidR="0009503C" w:rsidRDefault="0009503C" w:rsidP="0009503C">
            <w:pPr>
              <w:rPr>
                <w:rFonts w:cs="Arial"/>
              </w:rPr>
            </w:pPr>
            <w:r w:rsidRPr="00BA5874">
              <w:rPr>
                <w:rFonts w:cs="Arial"/>
              </w:rPr>
              <w:t>Makes and receives appropriate referrals where necessary</w:t>
            </w:r>
          </w:p>
          <w:p w14:paraId="08458A53" w14:textId="38390D0A" w:rsidR="0009503C" w:rsidRPr="00942F3C" w:rsidRDefault="0009503C" w:rsidP="0009503C">
            <w:pPr>
              <w:rPr>
                <w:rFonts w:cs="Arial"/>
                <w:sz w:val="20"/>
                <w:szCs w:val="20"/>
              </w:rPr>
            </w:pPr>
          </w:p>
        </w:tc>
        <w:tc>
          <w:tcPr>
            <w:tcW w:w="1240" w:type="dxa"/>
          </w:tcPr>
          <w:p w14:paraId="796449A0" w14:textId="224510C1" w:rsidR="0009503C" w:rsidRPr="00A769F5" w:rsidRDefault="0009503C" w:rsidP="0009503C">
            <w:pPr>
              <w:rPr>
                <w:bCs/>
                <w:sz w:val="20"/>
                <w:szCs w:val="20"/>
              </w:rPr>
            </w:pPr>
            <w:r w:rsidRPr="00A769F5">
              <w:rPr>
                <w:bCs/>
                <w:sz w:val="20"/>
                <w:szCs w:val="20"/>
              </w:rPr>
              <w:t>Competent</w:t>
            </w:r>
          </w:p>
        </w:tc>
        <w:tc>
          <w:tcPr>
            <w:tcW w:w="1240" w:type="dxa"/>
          </w:tcPr>
          <w:p w14:paraId="176966C1" w14:textId="008D3FED" w:rsidR="0009503C" w:rsidRPr="00A769F5" w:rsidRDefault="0009503C" w:rsidP="0009503C">
            <w:pPr>
              <w:rPr>
                <w:b/>
                <w:bCs/>
                <w:sz w:val="20"/>
                <w:szCs w:val="20"/>
                <w:u w:val="single"/>
              </w:rPr>
            </w:pPr>
            <w:r w:rsidRPr="00A769F5">
              <w:rPr>
                <w:b/>
                <w:bCs/>
                <w:sz w:val="20"/>
                <w:szCs w:val="20"/>
                <w:u w:val="single"/>
              </w:rPr>
              <w:t>Emerging</w:t>
            </w:r>
          </w:p>
        </w:tc>
        <w:tc>
          <w:tcPr>
            <w:tcW w:w="1240" w:type="dxa"/>
          </w:tcPr>
          <w:p w14:paraId="4197B5AE" w14:textId="5B03AD88" w:rsidR="0009503C" w:rsidRDefault="0009503C" w:rsidP="0009503C">
            <w:pPr>
              <w:rPr>
                <w:sz w:val="20"/>
                <w:szCs w:val="20"/>
              </w:rPr>
            </w:pPr>
            <w:r>
              <w:rPr>
                <w:sz w:val="20"/>
                <w:szCs w:val="20"/>
              </w:rPr>
              <w:t>Not evident</w:t>
            </w:r>
          </w:p>
        </w:tc>
        <w:tc>
          <w:tcPr>
            <w:tcW w:w="1241" w:type="dxa"/>
          </w:tcPr>
          <w:p w14:paraId="7421BD8F" w14:textId="266970D5" w:rsidR="0009503C" w:rsidRDefault="0009503C" w:rsidP="0009503C">
            <w:pPr>
              <w:rPr>
                <w:sz w:val="20"/>
                <w:szCs w:val="20"/>
              </w:rPr>
            </w:pPr>
            <w:r>
              <w:rPr>
                <w:sz w:val="20"/>
                <w:szCs w:val="20"/>
              </w:rPr>
              <w:t>Not applicable</w:t>
            </w:r>
          </w:p>
        </w:tc>
      </w:tr>
      <w:tr w:rsidR="0009503C" w14:paraId="25CBC2E8" w14:textId="77777777" w:rsidTr="00D517BA">
        <w:tc>
          <w:tcPr>
            <w:tcW w:w="562" w:type="dxa"/>
          </w:tcPr>
          <w:p w14:paraId="1E51B364" w14:textId="32EB3BC2" w:rsidR="0009503C" w:rsidRPr="00942F3C" w:rsidRDefault="0009503C" w:rsidP="0009503C">
            <w:pPr>
              <w:rPr>
                <w:rFonts w:cs="Arial"/>
                <w:sz w:val="20"/>
                <w:szCs w:val="20"/>
              </w:rPr>
            </w:pPr>
            <w:r>
              <w:rPr>
                <w:sz w:val="20"/>
                <w:szCs w:val="20"/>
              </w:rPr>
              <w:t>D3</w:t>
            </w:r>
          </w:p>
        </w:tc>
        <w:tc>
          <w:tcPr>
            <w:tcW w:w="3828" w:type="dxa"/>
          </w:tcPr>
          <w:p w14:paraId="60377B6E" w14:textId="77777777" w:rsidR="0009503C" w:rsidRDefault="0009503C" w:rsidP="0009503C">
            <w:r w:rsidRPr="00BA5874">
              <w:t xml:space="preserve">Works in partnership with service users, carers, colleagues, and others </w:t>
            </w:r>
          </w:p>
          <w:p w14:paraId="29686D86" w14:textId="0509B37D" w:rsidR="0009503C" w:rsidRPr="00942F3C" w:rsidRDefault="0009503C" w:rsidP="0009503C">
            <w:pPr>
              <w:rPr>
                <w:rFonts w:cs="Arial"/>
                <w:sz w:val="20"/>
                <w:szCs w:val="20"/>
              </w:rPr>
            </w:pPr>
          </w:p>
        </w:tc>
        <w:tc>
          <w:tcPr>
            <w:tcW w:w="1240" w:type="dxa"/>
          </w:tcPr>
          <w:p w14:paraId="474F3195" w14:textId="2FB97AE6" w:rsidR="0009503C" w:rsidRPr="0022255A" w:rsidRDefault="0009503C" w:rsidP="0009503C">
            <w:pPr>
              <w:rPr>
                <w:b/>
                <w:sz w:val="20"/>
                <w:szCs w:val="20"/>
                <w:u w:val="single"/>
              </w:rPr>
            </w:pPr>
            <w:r w:rsidRPr="0022255A">
              <w:rPr>
                <w:b/>
                <w:sz w:val="20"/>
                <w:szCs w:val="20"/>
                <w:u w:val="single"/>
              </w:rPr>
              <w:t>Competent</w:t>
            </w:r>
          </w:p>
        </w:tc>
        <w:tc>
          <w:tcPr>
            <w:tcW w:w="1240" w:type="dxa"/>
          </w:tcPr>
          <w:p w14:paraId="442E0CE0" w14:textId="6A7BDF9C" w:rsidR="0009503C" w:rsidRDefault="0009503C" w:rsidP="0009503C">
            <w:pPr>
              <w:rPr>
                <w:sz w:val="20"/>
                <w:szCs w:val="20"/>
              </w:rPr>
            </w:pPr>
            <w:r>
              <w:rPr>
                <w:sz w:val="20"/>
                <w:szCs w:val="20"/>
              </w:rPr>
              <w:t>Emerging</w:t>
            </w:r>
          </w:p>
        </w:tc>
        <w:tc>
          <w:tcPr>
            <w:tcW w:w="1240" w:type="dxa"/>
          </w:tcPr>
          <w:p w14:paraId="35B0CEDC" w14:textId="4A098265" w:rsidR="0009503C" w:rsidRDefault="0009503C" w:rsidP="0009503C">
            <w:pPr>
              <w:rPr>
                <w:sz w:val="20"/>
                <w:szCs w:val="20"/>
              </w:rPr>
            </w:pPr>
            <w:r>
              <w:rPr>
                <w:sz w:val="20"/>
                <w:szCs w:val="20"/>
              </w:rPr>
              <w:t>Not evident</w:t>
            </w:r>
          </w:p>
        </w:tc>
        <w:tc>
          <w:tcPr>
            <w:tcW w:w="1241" w:type="dxa"/>
          </w:tcPr>
          <w:p w14:paraId="5AFC8D76" w14:textId="430A6FB6" w:rsidR="0009503C" w:rsidRDefault="0009503C" w:rsidP="0009503C">
            <w:pPr>
              <w:rPr>
                <w:sz w:val="20"/>
                <w:szCs w:val="20"/>
              </w:rPr>
            </w:pPr>
            <w:r>
              <w:rPr>
                <w:sz w:val="20"/>
                <w:szCs w:val="20"/>
              </w:rPr>
              <w:t>Not applicable</w:t>
            </w:r>
          </w:p>
        </w:tc>
      </w:tr>
      <w:tr w:rsidR="0009503C" w14:paraId="5CE8BB06" w14:textId="77777777" w:rsidTr="00D517BA">
        <w:tc>
          <w:tcPr>
            <w:tcW w:w="562" w:type="dxa"/>
          </w:tcPr>
          <w:p w14:paraId="3E3B7A98" w14:textId="056049B6" w:rsidR="0009503C" w:rsidRPr="00942F3C" w:rsidRDefault="0009503C" w:rsidP="0009503C">
            <w:pPr>
              <w:rPr>
                <w:rFonts w:cs="Arial"/>
                <w:sz w:val="20"/>
                <w:szCs w:val="20"/>
              </w:rPr>
            </w:pPr>
            <w:r>
              <w:rPr>
                <w:sz w:val="20"/>
                <w:szCs w:val="20"/>
              </w:rPr>
              <w:t>D4</w:t>
            </w:r>
          </w:p>
        </w:tc>
        <w:tc>
          <w:tcPr>
            <w:tcW w:w="3828" w:type="dxa"/>
          </w:tcPr>
          <w:p w14:paraId="17204F04" w14:textId="77777777" w:rsidR="0009503C" w:rsidRDefault="0009503C" w:rsidP="0009503C">
            <w:r w:rsidRPr="00BA5874">
              <w:t>Contributes effectively to work undertaken as part of a multidisciplinary team</w:t>
            </w:r>
          </w:p>
          <w:p w14:paraId="15010C5C" w14:textId="4B870D91" w:rsidR="0009503C" w:rsidRPr="00942F3C" w:rsidRDefault="0009503C" w:rsidP="0009503C">
            <w:pPr>
              <w:rPr>
                <w:rFonts w:cs="Arial"/>
                <w:sz w:val="20"/>
                <w:szCs w:val="20"/>
              </w:rPr>
            </w:pPr>
          </w:p>
        </w:tc>
        <w:tc>
          <w:tcPr>
            <w:tcW w:w="1240" w:type="dxa"/>
          </w:tcPr>
          <w:p w14:paraId="1B716F62" w14:textId="17156093" w:rsidR="0009503C" w:rsidRPr="00A769F5" w:rsidRDefault="0009503C" w:rsidP="0009503C">
            <w:pPr>
              <w:rPr>
                <w:bCs/>
                <w:sz w:val="20"/>
                <w:szCs w:val="20"/>
              </w:rPr>
            </w:pPr>
            <w:r w:rsidRPr="00A769F5">
              <w:rPr>
                <w:bCs/>
                <w:sz w:val="20"/>
                <w:szCs w:val="20"/>
              </w:rPr>
              <w:t>Competent</w:t>
            </w:r>
          </w:p>
        </w:tc>
        <w:tc>
          <w:tcPr>
            <w:tcW w:w="1240" w:type="dxa"/>
          </w:tcPr>
          <w:p w14:paraId="69CABC5E" w14:textId="25C5D5C7" w:rsidR="0009503C" w:rsidRPr="00A769F5" w:rsidRDefault="0009503C" w:rsidP="0009503C">
            <w:pPr>
              <w:rPr>
                <w:b/>
                <w:bCs/>
                <w:sz w:val="20"/>
                <w:szCs w:val="20"/>
                <w:u w:val="single"/>
              </w:rPr>
            </w:pPr>
            <w:r w:rsidRPr="00A769F5">
              <w:rPr>
                <w:b/>
                <w:bCs/>
                <w:sz w:val="20"/>
                <w:szCs w:val="20"/>
                <w:u w:val="single"/>
              </w:rPr>
              <w:t>Emerging</w:t>
            </w:r>
          </w:p>
        </w:tc>
        <w:tc>
          <w:tcPr>
            <w:tcW w:w="1240" w:type="dxa"/>
          </w:tcPr>
          <w:p w14:paraId="21A96414" w14:textId="6E11E127" w:rsidR="0009503C" w:rsidRDefault="0009503C" w:rsidP="0009503C">
            <w:pPr>
              <w:rPr>
                <w:sz w:val="20"/>
                <w:szCs w:val="20"/>
              </w:rPr>
            </w:pPr>
            <w:r>
              <w:rPr>
                <w:sz w:val="20"/>
                <w:szCs w:val="20"/>
              </w:rPr>
              <w:t>Not evident</w:t>
            </w:r>
          </w:p>
        </w:tc>
        <w:tc>
          <w:tcPr>
            <w:tcW w:w="1241" w:type="dxa"/>
          </w:tcPr>
          <w:p w14:paraId="7A710564" w14:textId="3B440E05" w:rsidR="0009503C" w:rsidRDefault="0009503C" w:rsidP="0009503C">
            <w:pPr>
              <w:rPr>
                <w:sz w:val="20"/>
                <w:szCs w:val="20"/>
              </w:rPr>
            </w:pPr>
            <w:r>
              <w:rPr>
                <w:sz w:val="20"/>
                <w:szCs w:val="20"/>
              </w:rPr>
              <w:t>Not applicable</w:t>
            </w:r>
          </w:p>
        </w:tc>
      </w:tr>
      <w:tr w:rsidR="0009503C" w14:paraId="7059096C" w14:textId="77777777" w:rsidTr="00D517BA">
        <w:tc>
          <w:tcPr>
            <w:tcW w:w="562" w:type="dxa"/>
          </w:tcPr>
          <w:p w14:paraId="097AFCDA" w14:textId="59F8827D" w:rsidR="0009503C" w:rsidRPr="00942F3C" w:rsidRDefault="0009503C" w:rsidP="0009503C">
            <w:pPr>
              <w:rPr>
                <w:rFonts w:cs="Arial"/>
                <w:sz w:val="20"/>
                <w:szCs w:val="20"/>
              </w:rPr>
            </w:pPr>
            <w:r>
              <w:rPr>
                <w:sz w:val="20"/>
                <w:szCs w:val="20"/>
              </w:rPr>
              <w:t>D5</w:t>
            </w:r>
          </w:p>
        </w:tc>
        <w:tc>
          <w:tcPr>
            <w:tcW w:w="3828" w:type="dxa"/>
          </w:tcPr>
          <w:p w14:paraId="5E682354" w14:textId="77777777" w:rsidR="0009503C" w:rsidRDefault="0009503C" w:rsidP="0009503C">
            <w:r w:rsidRPr="00BA5874">
              <w:t>Works with service users and/or their carers to facilitate service user's preferred role in decision-making, and provide</w:t>
            </w:r>
            <w:r>
              <w:t>s</w:t>
            </w:r>
            <w:r w:rsidRPr="00BA5874">
              <w:t xml:space="preserve"> service users and carers with the information they may need where appropriate</w:t>
            </w:r>
          </w:p>
          <w:p w14:paraId="675BAC05" w14:textId="4D84100A" w:rsidR="0009503C" w:rsidRPr="00942F3C" w:rsidRDefault="0009503C" w:rsidP="0009503C">
            <w:pPr>
              <w:rPr>
                <w:rFonts w:cs="Arial"/>
                <w:sz w:val="20"/>
                <w:szCs w:val="20"/>
              </w:rPr>
            </w:pPr>
          </w:p>
        </w:tc>
        <w:tc>
          <w:tcPr>
            <w:tcW w:w="1240" w:type="dxa"/>
          </w:tcPr>
          <w:p w14:paraId="1FC21D2D" w14:textId="2CB13048" w:rsidR="0009503C" w:rsidRPr="0022255A" w:rsidRDefault="0009503C" w:rsidP="0009503C">
            <w:pPr>
              <w:rPr>
                <w:b/>
                <w:sz w:val="20"/>
                <w:szCs w:val="20"/>
                <w:u w:val="single"/>
              </w:rPr>
            </w:pPr>
            <w:r w:rsidRPr="0022255A">
              <w:rPr>
                <w:b/>
                <w:sz w:val="20"/>
                <w:szCs w:val="20"/>
                <w:u w:val="single"/>
              </w:rPr>
              <w:t>Competent</w:t>
            </w:r>
          </w:p>
        </w:tc>
        <w:tc>
          <w:tcPr>
            <w:tcW w:w="1240" w:type="dxa"/>
          </w:tcPr>
          <w:p w14:paraId="74E60696" w14:textId="2B6D5C1D" w:rsidR="0009503C" w:rsidRDefault="0009503C" w:rsidP="0009503C">
            <w:pPr>
              <w:rPr>
                <w:sz w:val="20"/>
                <w:szCs w:val="20"/>
              </w:rPr>
            </w:pPr>
            <w:r>
              <w:rPr>
                <w:sz w:val="20"/>
                <w:szCs w:val="20"/>
              </w:rPr>
              <w:t>Emerging</w:t>
            </w:r>
          </w:p>
        </w:tc>
        <w:tc>
          <w:tcPr>
            <w:tcW w:w="1240" w:type="dxa"/>
          </w:tcPr>
          <w:p w14:paraId="37978E05" w14:textId="7564D381" w:rsidR="0009503C" w:rsidRDefault="0009503C" w:rsidP="0009503C">
            <w:pPr>
              <w:rPr>
                <w:sz w:val="20"/>
                <w:szCs w:val="20"/>
              </w:rPr>
            </w:pPr>
            <w:r>
              <w:rPr>
                <w:sz w:val="20"/>
                <w:szCs w:val="20"/>
              </w:rPr>
              <w:t>Not evident</w:t>
            </w:r>
          </w:p>
        </w:tc>
        <w:tc>
          <w:tcPr>
            <w:tcW w:w="1241" w:type="dxa"/>
          </w:tcPr>
          <w:p w14:paraId="49C1DC57" w14:textId="77777777" w:rsidR="0009503C" w:rsidRDefault="0009503C" w:rsidP="0009503C">
            <w:pPr>
              <w:rPr>
                <w:sz w:val="20"/>
                <w:szCs w:val="20"/>
              </w:rPr>
            </w:pPr>
            <w:r>
              <w:rPr>
                <w:sz w:val="20"/>
                <w:szCs w:val="20"/>
              </w:rPr>
              <w:t>Not applicable</w:t>
            </w:r>
          </w:p>
          <w:p w14:paraId="4C303473" w14:textId="3812F15A" w:rsidR="0009503C" w:rsidRDefault="0009503C" w:rsidP="0009503C">
            <w:pPr>
              <w:rPr>
                <w:sz w:val="20"/>
                <w:szCs w:val="20"/>
              </w:rPr>
            </w:pPr>
          </w:p>
        </w:tc>
      </w:tr>
      <w:tr w:rsidR="0009503C" w14:paraId="4996330C" w14:textId="77777777" w:rsidTr="00D517BA">
        <w:tc>
          <w:tcPr>
            <w:tcW w:w="562" w:type="dxa"/>
          </w:tcPr>
          <w:p w14:paraId="7B0BB94E" w14:textId="2DB2D82B" w:rsidR="0009503C" w:rsidRPr="00942F3C" w:rsidRDefault="0009503C" w:rsidP="0009503C">
            <w:pPr>
              <w:rPr>
                <w:rFonts w:cs="Arial"/>
                <w:sz w:val="20"/>
                <w:szCs w:val="20"/>
              </w:rPr>
            </w:pPr>
            <w:r>
              <w:rPr>
                <w:sz w:val="20"/>
                <w:szCs w:val="20"/>
              </w:rPr>
              <w:t xml:space="preserve">D6 </w:t>
            </w:r>
          </w:p>
        </w:tc>
        <w:tc>
          <w:tcPr>
            <w:tcW w:w="3828" w:type="dxa"/>
          </w:tcPr>
          <w:p w14:paraId="57F486D8" w14:textId="77777777" w:rsidR="0009503C" w:rsidRDefault="0009503C" w:rsidP="0009503C">
            <w:r>
              <w:t>S</w:t>
            </w:r>
            <w:r w:rsidRPr="00BA5874">
              <w:t>upport</w:t>
            </w:r>
            <w:r>
              <w:t>s</w:t>
            </w:r>
            <w:r w:rsidRPr="00BA5874">
              <w:t xml:space="preserve"> the communication needs of service users and carers, such as through the use of an appropriate interpreter</w:t>
            </w:r>
          </w:p>
          <w:p w14:paraId="22CB78C9" w14:textId="5C20233B" w:rsidR="0009503C" w:rsidRPr="00942F3C" w:rsidRDefault="0009503C" w:rsidP="0009503C">
            <w:pPr>
              <w:rPr>
                <w:rFonts w:cs="Arial"/>
                <w:sz w:val="20"/>
                <w:szCs w:val="20"/>
              </w:rPr>
            </w:pPr>
          </w:p>
        </w:tc>
        <w:tc>
          <w:tcPr>
            <w:tcW w:w="1240" w:type="dxa"/>
          </w:tcPr>
          <w:p w14:paraId="68108657" w14:textId="2D2EDCDC" w:rsidR="0009503C" w:rsidRPr="0022255A" w:rsidRDefault="0009503C" w:rsidP="0009503C">
            <w:pPr>
              <w:rPr>
                <w:b/>
                <w:sz w:val="20"/>
                <w:szCs w:val="20"/>
                <w:u w:val="single"/>
              </w:rPr>
            </w:pPr>
            <w:r w:rsidRPr="0022255A">
              <w:rPr>
                <w:b/>
                <w:sz w:val="20"/>
                <w:szCs w:val="20"/>
                <w:u w:val="single"/>
              </w:rPr>
              <w:t>Competent</w:t>
            </w:r>
          </w:p>
        </w:tc>
        <w:tc>
          <w:tcPr>
            <w:tcW w:w="1240" w:type="dxa"/>
          </w:tcPr>
          <w:p w14:paraId="5CFE9770" w14:textId="7A06A1CF" w:rsidR="0009503C" w:rsidRPr="00AB3E73" w:rsidRDefault="0009503C" w:rsidP="0009503C">
            <w:pPr>
              <w:rPr>
                <w:sz w:val="20"/>
                <w:szCs w:val="20"/>
              </w:rPr>
            </w:pPr>
            <w:r>
              <w:rPr>
                <w:sz w:val="20"/>
                <w:szCs w:val="20"/>
              </w:rPr>
              <w:t>Emerging</w:t>
            </w:r>
          </w:p>
        </w:tc>
        <w:tc>
          <w:tcPr>
            <w:tcW w:w="1240" w:type="dxa"/>
          </w:tcPr>
          <w:p w14:paraId="2E0489BE" w14:textId="52B91FE4" w:rsidR="0009503C" w:rsidRPr="00AB3E73" w:rsidRDefault="0009503C" w:rsidP="0009503C">
            <w:pPr>
              <w:rPr>
                <w:sz w:val="20"/>
                <w:szCs w:val="20"/>
              </w:rPr>
            </w:pPr>
            <w:r>
              <w:rPr>
                <w:sz w:val="20"/>
                <w:szCs w:val="20"/>
              </w:rPr>
              <w:t>Not evident</w:t>
            </w:r>
          </w:p>
        </w:tc>
        <w:tc>
          <w:tcPr>
            <w:tcW w:w="1241" w:type="dxa"/>
          </w:tcPr>
          <w:p w14:paraId="39F78FCA" w14:textId="77777777" w:rsidR="0009503C" w:rsidRDefault="0009503C" w:rsidP="0009503C">
            <w:pPr>
              <w:rPr>
                <w:sz w:val="20"/>
                <w:szCs w:val="20"/>
              </w:rPr>
            </w:pPr>
            <w:r>
              <w:rPr>
                <w:sz w:val="20"/>
                <w:szCs w:val="20"/>
              </w:rPr>
              <w:t>Not applicable</w:t>
            </w:r>
          </w:p>
          <w:p w14:paraId="7F2500A2" w14:textId="230961BF" w:rsidR="0009503C" w:rsidRPr="00AB3E73" w:rsidRDefault="0009503C" w:rsidP="0009503C">
            <w:pPr>
              <w:rPr>
                <w:sz w:val="20"/>
                <w:szCs w:val="20"/>
              </w:rPr>
            </w:pPr>
          </w:p>
        </w:tc>
      </w:tr>
      <w:tr w:rsidR="0009503C" w14:paraId="6CC20219" w14:textId="77777777" w:rsidTr="00D517BA">
        <w:tc>
          <w:tcPr>
            <w:tcW w:w="562" w:type="dxa"/>
          </w:tcPr>
          <w:p w14:paraId="664DC489" w14:textId="411BAC88" w:rsidR="0009503C" w:rsidRPr="00942F3C" w:rsidRDefault="0009503C" w:rsidP="0009503C">
            <w:pPr>
              <w:rPr>
                <w:rFonts w:cs="Arial"/>
                <w:sz w:val="20"/>
                <w:szCs w:val="20"/>
              </w:rPr>
            </w:pPr>
            <w:r>
              <w:rPr>
                <w:sz w:val="20"/>
                <w:szCs w:val="20"/>
              </w:rPr>
              <w:t>D7</w:t>
            </w:r>
          </w:p>
        </w:tc>
        <w:tc>
          <w:tcPr>
            <w:tcW w:w="3828" w:type="dxa"/>
          </w:tcPr>
          <w:p w14:paraId="4028DD3A" w14:textId="77777777" w:rsidR="0009503C" w:rsidRDefault="0009503C" w:rsidP="0009503C">
            <w:r>
              <w:t>Provides</w:t>
            </w:r>
            <w:r w:rsidRPr="00BA5874">
              <w:t xml:space="preserve"> service users or people acting on their behalf with the information necessary in accessible formats to enable them to make informed decisions </w:t>
            </w:r>
          </w:p>
          <w:p w14:paraId="55493C0F" w14:textId="5AE5E256" w:rsidR="0009503C" w:rsidRPr="00942F3C" w:rsidRDefault="0009503C" w:rsidP="0009503C">
            <w:pPr>
              <w:rPr>
                <w:rFonts w:cs="Arial"/>
                <w:sz w:val="20"/>
                <w:szCs w:val="20"/>
              </w:rPr>
            </w:pPr>
          </w:p>
        </w:tc>
        <w:tc>
          <w:tcPr>
            <w:tcW w:w="1240" w:type="dxa"/>
          </w:tcPr>
          <w:p w14:paraId="799A539A" w14:textId="69540316" w:rsidR="0009503C" w:rsidRPr="0022255A" w:rsidRDefault="0009503C" w:rsidP="0009503C">
            <w:pPr>
              <w:rPr>
                <w:rFonts w:cs="Arial"/>
                <w:b/>
                <w:sz w:val="20"/>
                <w:szCs w:val="20"/>
                <w:u w:val="single"/>
              </w:rPr>
            </w:pPr>
            <w:r w:rsidRPr="0022255A">
              <w:rPr>
                <w:b/>
                <w:sz w:val="20"/>
                <w:szCs w:val="20"/>
                <w:u w:val="single"/>
              </w:rPr>
              <w:t>Competent</w:t>
            </w:r>
          </w:p>
        </w:tc>
        <w:tc>
          <w:tcPr>
            <w:tcW w:w="1240" w:type="dxa"/>
          </w:tcPr>
          <w:p w14:paraId="30863CF2" w14:textId="4C4262B7" w:rsidR="0009503C" w:rsidRDefault="0009503C" w:rsidP="0009503C">
            <w:pPr>
              <w:rPr>
                <w:rFonts w:cs="Arial"/>
                <w:sz w:val="20"/>
                <w:szCs w:val="20"/>
              </w:rPr>
            </w:pPr>
            <w:r>
              <w:rPr>
                <w:sz w:val="20"/>
                <w:szCs w:val="20"/>
              </w:rPr>
              <w:t>Emerging</w:t>
            </w:r>
          </w:p>
        </w:tc>
        <w:tc>
          <w:tcPr>
            <w:tcW w:w="1240" w:type="dxa"/>
          </w:tcPr>
          <w:p w14:paraId="28DCEF73" w14:textId="72022DB1" w:rsidR="0009503C" w:rsidRDefault="0009503C" w:rsidP="0009503C">
            <w:pPr>
              <w:rPr>
                <w:rFonts w:cs="Arial"/>
                <w:sz w:val="20"/>
                <w:szCs w:val="20"/>
              </w:rPr>
            </w:pPr>
            <w:r>
              <w:rPr>
                <w:sz w:val="20"/>
                <w:szCs w:val="20"/>
              </w:rPr>
              <w:t>Not evident</w:t>
            </w:r>
          </w:p>
        </w:tc>
        <w:tc>
          <w:tcPr>
            <w:tcW w:w="1241" w:type="dxa"/>
          </w:tcPr>
          <w:p w14:paraId="3EDAD8F5" w14:textId="0914809E" w:rsidR="0009503C" w:rsidRDefault="0009503C" w:rsidP="0009503C">
            <w:pPr>
              <w:rPr>
                <w:rFonts w:cs="Arial"/>
                <w:sz w:val="20"/>
                <w:szCs w:val="20"/>
              </w:rPr>
            </w:pPr>
            <w:r>
              <w:rPr>
                <w:sz w:val="20"/>
                <w:szCs w:val="20"/>
              </w:rPr>
              <w:t>Not applicable</w:t>
            </w:r>
          </w:p>
        </w:tc>
      </w:tr>
      <w:tr w:rsidR="0009503C" w14:paraId="4712C41F" w14:textId="77777777" w:rsidTr="00D517BA">
        <w:tc>
          <w:tcPr>
            <w:tcW w:w="562" w:type="dxa"/>
          </w:tcPr>
          <w:p w14:paraId="664A525D" w14:textId="09AA5268" w:rsidR="0009503C" w:rsidRPr="00942F3C" w:rsidRDefault="0009503C" w:rsidP="0009503C">
            <w:pPr>
              <w:rPr>
                <w:rFonts w:cs="Arial"/>
                <w:sz w:val="20"/>
                <w:szCs w:val="20"/>
              </w:rPr>
            </w:pPr>
            <w:r>
              <w:rPr>
                <w:sz w:val="20"/>
                <w:szCs w:val="20"/>
              </w:rPr>
              <w:t>D8</w:t>
            </w:r>
          </w:p>
        </w:tc>
        <w:tc>
          <w:tcPr>
            <w:tcW w:w="3828" w:type="dxa"/>
          </w:tcPr>
          <w:p w14:paraId="10E8D866" w14:textId="77777777" w:rsidR="0009503C" w:rsidRDefault="0009503C" w:rsidP="0009503C">
            <w:pPr>
              <w:ind w:left="34"/>
            </w:pPr>
            <w:r w:rsidRPr="00BA5874">
              <w:t>Formulates specific goals and appropriate management plans including the setting of timescales</w:t>
            </w:r>
          </w:p>
          <w:p w14:paraId="69D763C7" w14:textId="7ABBC7B1" w:rsidR="0009503C" w:rsidRPr="00942F3C" w:rsidRDefault="0009503C" w:rsidP="0009503C">
            <w:pPr>
              <w:ind w:left="34"/>
              <w:rPr>
                <w:rFonts w:cs="Arial"/>
                <w:sz w:val="20"/>
                <w:szCs w:val="20"/>
              </w:rPr>
            </w:pPr>
          </w:p>
        </w:tc>
        <w:tc>
          <w:tcPr>
            <w:tcW w:w="1240" w:type="dxa"/>
          </w:tcPr>
          <w:p w14:paraId="4E13F592" w14:textId="1ECDFF1D" w:rsidR="0009503C" w:rsidRPr="0022255A" w:rsidRDefault="0009503C" w:rsidP="0009503C">
            <w:pPr>
              <w:rPr>
                <w:b/>
                <w:sz w:val="20"/>
                <w:szCs w:val="20"/>
                <w:u w:val="single"/>
              </w:rPr>
            </w:pPr>
            <w:r w:rsidRPr="0022255A">
              <w:rPr>
                <w:b/>
                <w:sz w:val="20"/>
                <w:szCs w:val="20"/>
                <w:u w:val="single"/>
              </w:rPr>
              <w:t>Competent</w:t>
            </w:r>
          </w:p>
        </w:tc>
        <w:tc>
          <w:tcPr>
            <w:tcW w:w="1240" w:type="dxa"/>
          </w:tcPr>
          <w:p w14:paraId="6EC0B7D4" w14:textId="7FC183D8" w:rsidR="0009503C" w:rsidRDefault="0009503C" w:rsidP="0009503C">
            <w:pPr>
              <w:rPr>
                <w:sz w:val="20"/>
                <w:szCs w:val="20"/>
              </w:rPr>
            </w:pPr>
            <w:r>
              <w:rPr>
                <w:sz w:val="20"/>
                <w:szCs w:val="20"/>
              </w:rPr>
              <w:t>Emerging</w:t>
            </w:r>
          </w:p>
        </w:tc>
        <w:tc>
          <w:tcPr>
            <w:tcW w:w="1240" w:type="dxa"/>
          </w:tcPr>
          <w:p w14:paraId="72593F64" w14:textId="1D0C3DF6" w:rsidR="0009503C" w:rsidRDefault="0009503C" w:rsidP="0009503C">
            <w:pPr>
              <w:rPr>
                <w:sz w:val="20"/>
                <w:szCs w:val="20"/>
              </w:rPr>
            </w:pPr>
            <w:r>
              <w:rPr>
                <w:sz w:val="20"/>
                <w:szCs w:val="20"/>
              </w:rPr>
              <w:t>Not evident</w:t>
            </w:r>
          </w:p>
        </w:tc>
        <w:tc>
          <w:tcPr>
            <w:tcW w:w="1241" w:type="dxa"/>
          </w:tcPr>
          <w:p w14:paraId="64E1D770" w14:textId="3618D844" w:rsidR="0009503C" w:rsidRDefault="0009503C" w:rsidP="0009503C">
            <w:pPr>
              <w:rPr>
                <w:sz w:val="20"/>
                <w:szCs w:val="20"/>
              </w:rPr>
            </w:pPr>
            <w:r>
              <w:rPr>
                <w:sz w:val="20"/>
                <w:szCs w:val="20"/>
              </w:rPr>
              <w:t>Not applicable</w:t>
            </w:r>
          </w:p>
        </w:tc>
      </w:tr>
      <w:tr w:rsidR="0009503C" w14:paraId="0D9BDC8A" w14:textId="77777777" w:rsidTr="00D517BA">
        <w:tc>
          <w:tcPr>
            <w:tcW w:w="562" w:type="dxa"/>
          </w:tcPr>
          <w:p w14:paraId="4E06EB5A" w14:textId="2AF616F6" w:rsidR="0009503C" w:rsidRPr="00942F3C" w:rsidRDefault="0009503C" w:rsidP="0009503C">
            <w:pPr>
              <w:rPr>
                <w:rFonts w:cs="Arial"/>
                <w:sz w:val="20"/>
                <w:szCs w:val="20"/>
              </w:rPr>
            </w:pPr>
            <w:r>
              <w:rPr>
                <w:sz w:val="20"/>
                <w:szCs w:val="20"/>
              </w:rPr>
              <w:t>D9</w:t>
            </w:r>
          </w:p>
        </w:tc>
        <w:tc>
          <w:tcPr>
            <w:tcW w:w="3828" w:type="dxa"/>
          </w:tcPr>
          <w:p w14:paraId="74DD35F8" w14:textId="77777777" w:rsidR="0009503C" w:rsidRDefault="0009503C" w:rsidP="0009503C">
            <w:pPr>
              <w:rPr>
                <w:rFonts w:cs="Arial"/>
              </w:rPr>
            </w:pPr>
            <w:r w:rsidRPr="00BA5874">
              <w:rPr>
                <w:rFonts w:cs="Arial"/>
              </w:rPr>
              <w:t>Provides clear</w:t>
            </w:r>
            <w:r>
              <w:rPr>
                <w:rFonts w:cs="Arial"/>
              </w:rPr>
              <w:t xml:space="preserve"> and appropriate</w:t>
            </w:r>
            <w:r w:rsidRPr="00BA5874">
              <w:rPr>
                <w:rFonts w:cs="Arial"/>
              </w:rPr>
              <w:t xml:space="preserve"> session plans</w:t>
            </w:r>
            <w:r>
              <w:rPr>
                <w:rFonts w:cs="Arial"/>
              </w:rPr>
              <w:t xml:space="preserve"> </w:t>
            </w:r>
          </w:p>
          <w:p w14:paraId="6C656D3F" w14:textId="4FC287B6" w:rsidR="0009503C" w:rsidRPr="00942F3C" w:rsidRDefault="0009503C" w:rsidP="0009503C">
            <w:pPr>
              <w:rPr>
                <w:rFonts w:cs="Arial"/>
                <w:sz w:val="20"/>
                <w:szCs w:val="20"/>
              </w:rPr>
            </w:pPr>
          </w:p>
        </w:tc>
        <w:tc>
          <w:tcPr>
            <w:tcW w:w="1240" w:type="dxa"/>
          </w:tcPr>
          <w:p w14:paraId="148C6363" w14:textId="5552330C" w:rsidR="0009503C" w:rsidRPr="0022255A" w:rsidRDefault="0009503C" w:rsidP="0009503C">
            <w:pPr>
              <w:rPr>
                <w:rFonts w:cs="Arial"/>
                <w:b/>
                <w:sz w:val="20"/>
                <w:szCs w:val="20"/>
                <w:u w:val="single"/>
              </w:rPr>
            </w:pPr>
            <w:r w:rsidRPr="0022255A">
              <w:rPr>
                <w:b/>
                <w:sz w:val="20"/>
                <w:szCs w:val="20"/>
                <w:u w:val="single"/>
              </w:rPr>
              <w:t>Competent</w:t>
            </w:r>
          </w:p>
        </w:tc>
        <w:tc>
          <w:tcPr>
            <w:tcW w:w="1240" w:type="dxa"/>
          </w:tcPr>
          <w:p w14:paraId="68CD8EC0" w14:textId="5A18A2B6" w:rsidR="0009503C" w:rsidRDefault="0009503C" w:rsidP="0009503C">
            <w:pPr>
              <w:rPr>
                <w:rFonts w:cs="Arial"/>
                <w:sz w:val="20"/>
                <w:szCs w:val="20"/>
              </w:rPr>
            </w:pPr>
            <w:r>
              <w:rPr>
                <w:sz w:val="20"/>
                <w:szCs w:val="20"/>
              </w:rPr>
              <w:t>Emerging</w:t>
            </w:r>
          </w:p>
        </w:tc>
        <w:tc>
          <w:tcPr>
            <w:tcW w:w="1240" w:type="dxa"/>
          </w:tcPr>
          <w:p w14:paraId="30EA4806" w14:textId="3883BB59" w:rsidR="0009503C" w:rsidRDefault="0009503C" w:rsidP="0009503C">
            <w:pPr>
              <w:rPr>
                <w:rFonts w:cs="Arial"/>
                <w:sz w:val="20"/>
                <w:szCs w:val="20"/>
              </w:rPr>
            </w:pPr>
            <w:r>
              <w:rPr>
                <w:sz w:val="20"/>
                <w:szCs w:val="20"/>
              </w:rPr>
              <w:t>Not evident</w:t>
            </w:r>
          </w:p>
        </w:tc>
        <w:tc>
          <w:tcPr>
            <w:tcW w:w="1241" w:type="dxa"/>
          </w:tcPr>
          <w:p w14:paraId="26D9D3B7" w14:textId="7C842908" w:rsidR="0009503C" w:rsidRDefault="0009503C" w:rsidP="0009503C">
            <w:pPr>
              <w:rPr>
                <w:rFonts w:cs="Arial"/>
                <w:sz w:val="20"/>
                <w:szCs w:val="20"/>
              </w:rPr>
            </w:pPr>
            <w:r>
              <w:rPr>
                <w:sz w:val="20"/>
                <w:szCs w:val="20"/>
              </w:rPr>
              <w:t>Not applicable</w:t>
            </w:r>
          </w:p>
        </w:tc>
      </w:tr>
      <w:tr w:rsidR="0009503C" w14:paraId="36F09118" w14:textId="77777777" w:rsidTr="00D517BA">
        <w:tc>
          <w:tcPr>
            <w:tcW w:w="562" w:type="dxa"/>
          </w:tcPr>
          <w:p w14:paraId="165C2D3E" w14:textId="0AD9E84D" w:rsidR="0009503C" w:rsidRDefault="0009503C" w:rsidP="0009503C">
            <w:pPr>
              <w:rPr>
                <w:sz w:val="20"/>
                <w:szCs w:val="20"/>
              </w:rPr>
            </w:pPr>
            <w:r>
              <w:rPr>
                <w:sz w:val="20"/>
                <w:szCs w:val="20"/>
              </w:rPr>
              <w:t>D10</w:t>
            </w:r>
          </w:p>
        </w:tc>
        <w:tc>
          <w:tcPr>
            <w:tcW w:w="3828" w:type="dxa"/>
          </w:tcPr>
          <w:p w14:paraId="086BF63E" w14:textId="77777777" w:rsidR="0009503C" w:rsidRDefault="0009503C" w:rsidP="0009503C">
            <w:r w:rsidRPr="00BA5874">
              <w:t>Makes reasoned decisions about the use of treatment techniques or procedures</w:t>
            </w:r>
          </w:p>
          <w:p w14:paraId="69406156" w14:textId="656C57AA" w:rsidR="0009503C" w:rsidRPr="00942F3C" w:rsidRDefault="0009503C" w:rsidP="0009503C">
            <w:pPr>
              <w:rPr>
                <w:rFonts w:cs="Arial"/>
                <w:sz w:val="20"/>
                <w:szCs w:val="20"/>
              </w:rPr>
            </w:pPr>
          </w:p>
        </w:tc>
        <w:tc>
          <w:tcPr>
            <w:tcW w:w="1240" w:type="dxa"/>
          </w:tcPr>
          <w:p w14:paraId="65E31AD3" w14:textId="77E1E25B" w:rsidR="0009503C" w:rsidRPr="00F40E71" w:rsidRDefault="0009503C" w:rsidP="0009503C">
            <w:pPr>
              <w:rPr>
                <w:bCs/>
                <w:sz w:val="20"/>
                <w:szCs w:val="20"/>
              </w:rPr>
            </w:pPr>
            <w:r w:rsidRPr="00F40E71">
              <w:rPr>
                <w:bCs/>
                <w:sz w:val="20"/>
                <w:szCs w:val="20"/>
              </w:rPr>
              <w:t>Competent</w:t>
            </w:r>
          </w:p>
        </w:tc>
        <w:tc>
          <w:tcPr>
            <w:tcW w:w="1240" w:type="dxa"/>
          </w:tcPr>
          <w:p w14:paraId="5488F0C9" w14:textId="2FB5B120" w:rsidR="0009503C" w:rsidRPr="00F40E71" w:rsidRDefault="0009503C" w:rsidP="0009503C">
            <w:pPr>
              <w:rPr>
                <w:b/>
                <w:bCs/>
                <w:sz w:val="20"/>
                <w:szCs w:val="20"/>
                <w:u w:val="single"/>
              </w:rPr>
            </w:pPr>
            <w:r w:rsidRPr="00F40E71">
              <w:rPr>
                <w:b/>
                <w:bCs/>
                <w:sz w:val="20"/>
                <w:szCs w:val="20"/>
                <w:u w:val="single"/>
              </w:rPr>
              <w:t>Emerging</w:t>
            </w:r>
          </w:p>
        </w:tc>
        <w:tc>
          <w:tcPr>
            <w:tcW w:w="1240" w:type="dxa"/>
          </w:tcPr>
          <w:p w14:paraId="248A2A95" w14:textId="6858DA09" w:rsidR="0009503C" w:rsidRDefault="0009503C" w:rsidP="0009503C">
            <w:pPr>
              <w:rPr>
                <w:sz w:val="20"/>
                <w:szCs w:val="20"/>
              </w:rPr>
            </w:pPr>
            <w:r>
              <w:rPr>
                <w:sz w:val="20"/>
                <w:szCs w:val="20"/>
              </w:rPr>
              <w:t>Not evident</w:t>
            </w:r>
          </w:p>
        </w:tc>
        <w:tc>
          <w:tcPr>
            <w:tcW w:w="1241" w:type="dxa"/>
          </w:tcPr>
          <w:p w14:paraId="63906E9E" w14:textId="33B17B10" w:rsidR="0009503C" w:rsidRDefault="0009503C" w:rsidP="0009503C">
            <w:pPr>
              <w:rPr>
                <w:sz w:val="20"/>
                <w:szCs w:val="20"/>
              </w:rPr>
            </w:pPr>
            <w:r>
              <w:rPr>
                <w:sz w:val="20"/>
                <w:szCs w:val="20"/>
              </w:rPr>
              <w:t>Not applicable</w:t>
            </w:r>
          </w:p>
        </w:tc>
      </w:tr>
      <w:tr w:rsidR="0009503C" w14:paraId="25DB5360" w14:textId="77777777" w:rsidTr="00D517BA">
        <w:tc>
          <w:tcPr>
            <w:tcW w:w="562" w:type="dxa"/>
          </w:tcPr>
          <w:p w14:paraId="6FDE10D3" w14:textId="0F9AB30E" w:rsidR="0009503C" w:rsidRDefault="0009503C" w:rsidP="0009503C">
            <w:pPr>
              <w:rPr>
                <w:sz w:val="20"/>
                <w:szCs w:val="20"/>
              </w:rPr>
            </w:pPr>
            <w:r>
              <w:rPr>
                <w:sz w:val="20"/>
                <w:szCs w:val="20"/>
              </w:rPr>
              <w:t>D11</w:t>
            </w:r>
          </w:p>
        </w:tc>
        <w:tc>
          <w:tcPr>
            <w:tcW w:w="3828" w:type="dxa"/>
          </w:tcPr>
          <w:p w14:paraId="12EF08DA" w14:textId="77777777" w:rsidR="0009503C" w:rsidRDefault="0009503C" w:rsidP="0009503C">
            <w:r w:rsidRPr="00BA5874">
              <w:t>Uses appropriate materials (including developing or modifying existing resources)</w:t>
            </w:r>
          </w:p>
          <w:p w14:paraId="3538583A" w14:textId="30D26810" w:rsidR="0009503C" w:rsidRPr="00942F3C" w:rsidRDefault="0009503C" w:rsidP="0009503C">
            <w:pPr>
              <w:rPr>
                <w:rFonts w:cs="Arial"/>
                <w:sz w:val="20"/>
                <w:szCs w:val="20"/>
              </w:rPr>
            </w:pPr>
          </w:p>
        </w:tc>
        <w:tc>
          <w:tcPr>
            <w:tcW w:w="1240" w:type="dxa"/>
          </w:tcPr>
          <w:p w14:paraId="4D9D805C" w14:textId="3ACAEEF4" w:rsidR="0009503C" w:rsidRPr="0022255A" w:rsidRDefault="0009503C" w:rsidP="0009503C">
            <w:pPr>
              <w:rPr>
                <w:b/>
                <w:sz w:val="20"/>
                <w:szCs w:val="20"/>
                <w:u w:val="single"/>
              </w:rPr>
            </w:pPr>
            <w:r w:rsidRPr="0022255A">
              <w:rPr>
                <w:b/>
                <w:sz w:val="20"/>
                <w:szCs w:val="20"/>
                <w:u w:val="single"/>
              </w:rPr>
              <w:t>Competent</w:t>
            </w:r>
          </w:p>
        </w:tc>
        <w:tc>
          <w:tcPr>
            <w:tcW w:w="1240" w:type="dxa"/>
          </w:tcPr>
          <w:p w14:paraId="2E523AB7" w14:textId="163DCDD3" w:rsidR="0009503C" w:rsidRDefault="0009503C" w:rsidP="0009503C">
            <w:pPr>
              <w:rPr>
                <w:sz w:val="20"/>
                <w:szCs w:val="20"/>
              </w:rPr>
            </w:pPr>
            <w:r>
              <w:rPr>
                <w:sz w:val="20"/>
                <w:szCs w:val="20"/>
              </w:rPr>
              <w:t>Emerging</w:t>
            </w:r>
          </w:p>
        </w:tc>
        <w:tc>
          <w:tcPr>
            <w:tcW w:w="1240" w:type="dxa"/>
          </w:tcPr>
          <w:p w14:paraId="23A34A89" w14:textId="5C0DE08E" w:rsidR="0009503C" w:rsidRDefault="0009503C" w:rsidP="0009503C">
            <w:pPr>
              <w:rPr>
                <w:sz w:val="20"/>
                <w:szCs w:val="20"/>
              </w:rPr>
            </w:pPr>
            <w:r>
              <w:rPr>
                <w:sz w:val="20"/>
                <w:szCs w:val="20"/>
              </w:rPr>
              <w:t>Not evident</w:t>
            </w:r>
          </w:p>
        </w:tc>
        <w:tc>
          <w:tcPr>
            <w:tcW w:w="1241" w:type="dxa"/>
          </w:tcPr>
          <w:p w14:paraId="4A6F2B42" w14:textId="1B6C9DAD" w:rsidR="0009503C" w:rsidRDefault="0009503C" w:rsidP="0009503C">
            <w:pPr>
              <w:rPr>
                <w:sz w:val="20"/>
                <w:szCs w:val="20"/>
              </w:rPr>
            </w:pPr>
            <w:r>
              <w:rPr>
                <w:sz w:val="20"/>
                <w:szCs w:val="20"/>
              </w:rPr>
              <w:t>Not applicable</w:t>
            </w:r>
          </w:p>
        </w:tc>
      </w:tr>
      <w:tr w:rsidR="0009503C" w14:paraId="40179947" w14:textId="77777777" w:rsidTr="00D517BA">
        <w:tc>
          <w:tcPr>
            <w:tcW w:w="562" w:type="dxa"/>
          </w:tcPr>
          <w:p w14:paraId="23F8FBBE" w14:textId="7023C359" w:rsidR="0009503C" w:rsidRDefault="0009503C" w:rsidP="0009503C">
            <w:pPr>
              <w:rPr>
                <w:sz w:val="20"/>
                <w:szCs w:val="20"/>
              </w:rPr>
            </w:pPr>
            <w:r>
              <w:rPr>
                <w:sz w:val="20"/>
                <w:szCs w:val="20"/>
              </w:rPr>
              <w:t>D12</w:t>
            </w:r>
          </w:p>
        </w:tc>
        <w:tc>
          <w:tcPr>
            <w:tcW w:w="3828" w:type="dxa"/>
          </w:tcPr>
          <w:p w14:paraId="2C43F34B" w14:textId="77777777" w:rsidR="0009503C" w:rsidRDefault="0009503C" w:rsidP="0009503C">
            <w:pPr>
              <w:rPr>
                <w:rFonts w:cs="Arial"/>
              </w:rPr>
            </w:pPr>
            <w:r w:rsidRPr="00BA5874">
              <w:rPr>
                <w:rFonts w:cs="Arial"/>
              </w:rPr>
              <w:t>Uses information, communication and digital technologies appropriate to their practice</w:t>
            </w:r>
          </w:p>
          <w:p w14:paraId="21DE7607" w14:textId="0A16EB0C" w:rsidR="00A769F5" w:rsidRPr="00942F3C" w:rsidRDefault="00A769F5" w:rsidP="0009503C">
            <w:pPr>
              <w:rPr>
                <w:rFonts w:cs="Arial"/>
                <w:sz w:val="20"/>
                <w:szCs w:val="20"/>
              </w:rPr>
            </w:pPr>
          </w:p>
        </w:tc>
        <w:tc>
          <w:tcPr>
            <w:tcW w:w="1240" w:type="dxa"/>
          </w:tcPr>
          <w:p w14:paraId="6E62A163" w14:textId="30E9B384" w:rsidR="0009503C" w:rsidRPr="0022255A" w:rsidRDefault="0009503C" w:rsidP="0009503C">
            <w:pPr>
              <w:rPr>
                <w:b/>
                <w:sz w:val="20"/>
                <w:szCs w:val="20"/>
                <w:u w:val="single"/>
              </w:rPr>
            </w:pPr>
            <w:r w:rsidRPr="0022255A">
              <w:rPr>
                <w:b/>
                <w:sz w:val="20"/>
                <w:szCs w:val="20"/>
                <w:u w:val="single"/>
              </w:rPr>
              <w:t>Competent</w:t>
            </w:r>
          </w:p>
        </w:tc>
        <w:tc>
          <w:tcPr>
            <w:tcW w:w="1240" w:type="dxa"/>
          </w:tcPr>
          <w:p w14:paraId="58D651AB" w14:textId="1098953D" w:rsidR="0009503C" w:rsidRDefault="0009503C" w:rsidP="0009503C">
            <w:pPr>
              <w:rPr>
                <w:sz w:val="20"/>
                <w:szCs w:val="20"/>
              </w:rPr>
            </w:pPr>
            <w:r>
              <w:rPr>
                <w:sz w:val="20"/>
                <w:szCs w:val="20"/>
              </w:rPr>
              <w:t>Emerging</w:t>
            </w:r>
          </w:p>
        </w:tc>
        <w:tc>
          <w:tcPr>
            <w:tcW w:w="1240" w:type="dxa"/>
          </w:tcPr>
          <w:p w14:paraId="3107ECF5" w14:textId="48A2072C" w:rsidR="0009503C" w:rsidRDefault="0009503C" w:rsidP="0009503C">
            <w:pPr>
              <w:rPr>
                <w:sz w:val="20"/>
                <w:szCs w:val="20"/>
              </w:rPr>
            </w:pPr>
            <w:r>
              <w:rPr>
                <w:sz w:val="20"/>
                <w:szCs w:val="20"/>
              </w:rPr>
              <w:t>Not evident</w:t>
            </w:r>
          </w:p>
        </w:tc>
        <w:tc>
          <w:tcPr>
            <w:tcW w:w="1241" w:type="dxa"/>
          </w:tcPr>
          <w:p w14:paraId="181A32B2" w14:textId="0AF9FDCD" w:rsidR="0009503C" w:rsidRDefault="0009503C" w:rsidP="0009503C">
            <w:pPr>
              <w:rPr>
                <w:sz w:val="20"/>
                <w:szCs w:val="20"/>
              </w:rPr>
            </w:pPr>
            <w:r>
              <w:rPr>
                <w:sz w:val="20"/>
                <w:szCs w:val="20"/>
              </w:rPr>
              <w:t>Not applicable</w:t>
            </w:r>
          </w:p>
        </w:tc>
      </w:tr>
      <w:tr w:rsidR="0009503C" w14:paraId="21F84459" w14:textId="77777777" w:rsidTr="00D517BA">
        <w:tc>
          <w:tcPr>
            <w:tcW w:w="562" w:type="dxa"/>
          </w:tcPr>
          <w:p w14:paraId="63FF146B" w14:textId="4633792A" w:rsidR="0009503C" w:rsidRDefault="0009503C" w:rsidP="0009503C">
            <w:pPr>
              <w:rPr>
                <w:sz w:val="20"/>
                <w:szCs w:val="20"/>
              </w:rPr>
            </w:pPr>
            <w:r>
              <w:rPr>
                <w:sz w:val="20"/>
                <w:szCs w:val="20"/>
              </w:rPr>
              <w:lastRenderedPageBreak/>
              <w:t>D13</w:t>
            </w:r>
          </w:p>
        </w:tc>
        <w:tc>
          <w:tcPr>
            <w:tcW w:w="3828" w:type="dxa"/>
          </w:tcPr>
          <w:p w14:paraId="09277840" w14:textId="77777777" w:rsidR="0009503C" w:rsidRDefault="0009503C" w:rsidP="0009503C">
            <w:r w:rsidRPr="00BA5874">
              <w:t xml:space="preserve">Conducts appropriate treatment, therapy or other actions safely and effectively </w:t>
            </w:r>
          </w:p>
          <w:p w14:paraId="4BBF2B94" w14:textId="77336144" w:rsidR="0009503C" w:rsidRPr="00942F3C" w:rsidRDefault="0009503C" w:rsidP="0009503C">
            <w:pPr>
              <w:rPr>
                <w:rFonts w:cs="Arial"/>
                <w:sz w:val="20"/>
                <w:szCs w:val="20"/>
              </w:rPr>
            </w:pPr>
          </w:p>
        </w:tc>
        <w:tc>
          <w:tcPr>
            <w:tcW w:w="1240" w:type="dxa"/>
          </w:tcPr>
          <w:p w14:paraId="7FF7BD61" w14:textId="338A5AA5" w:rsidR="0009503C" w:rsidRPr="0022255A" w:rsidRDefault="0009503C" w:rsidP="0009503C">
            <w:pPr>
              <w:rPr>
                <w:b/>
                <w:sz w:val="20"/>
                <w:szCs w:val="20"/>
                <w:u w:val="single"/>
              </w:rPr>
            </w:pPr>
            <w:r w:rsidRPr="0022255A">
              <w:rPr>
                <w:b/>
                <w:sz w:val="20"/>
                <w:szCs w:val="20"/>
                <w:u w:val="single"/>
              </w:rPr>
              <w:t>Competent</w:t>
            </w:r>
          </w:p>
        </w:tc>
        <w:tc>
          <w:tcPr>
            <w:tcW w:w="1240" w:type="dxa"/>
          </w:tcPr>
          <w:p w14:paraId="5E2932AA" w14:textId="5DC4361E" w:rsidR="0009503C" w:rsidRDefault="0009503C" w:rsidP="0009503C">
            <w:pPr>
              <w:rPr>
                <w:sz w:val="20"/>
                <w:szCs w:val="20"/>
              </w:rPr>
            </w:pPr>
            <w:r>
              <w:rPr>
                <w:sz w:val="20"/>
                <w:szCs w:val="20"/>
              </w:rPr>
              <w:t>Emerging</w:t>
            </w:r>
          </w:p>
        </w:tc>
        <w:tc>
          <w:tcPr>
            <w:tcW w:w="1240" w:type="dxa"/>
          </w:tcPr>
          <w:p w14:paraId="6D898A7B" w14:textId="4B5D165B" w:rsidR="0009503C" w:rsidRDefault="0009503C" w:rsidP="0009503C">
            <w:pPr>
              <w:rPr>
                <w:sz w:val="20"/>
                <w:szCs w:val="20"/>
              </w:rPr>
            </w:pPr>
            <w:r>
              <w:rPr>
                <w:sz w:val="20"/>
                <w:szCs w:val="20"/>
              </w:rPr>
              <w:t>Not evident</w:t>
            </w:r>
          </w:p>
        </w:tc>
        <w:tc>
          <w:tcPr>
            <w:tcW w:w="1241" w:type="dxa"/>
          </w:tcPr>
          <w:p w14:paraId="50929202" w14:textId="4D2F8BC2" w:rsidR="0009503C" w:rsidRDefault="0009503C" w:rsidP="0009503C">
            <w:pPr>
              <w:rPr>
                <w:sz w:val="20"/>
                <w:szCs w:val="20"/>
              </w:rPr>
            </w:pPr>
            <w:r>
              <w:rPr>
                <w:sz w:val="20"/>
                <w:szCs w:val="20"/>
              </w:rPr>
              <w:t>Not applicable</w:t>
            </w:r>
          </w:p>
        </w:tc>
      </w:tr>
      <w:tr w:rsidR="0009503C" w14:paraId="2319DCEA" w14:textId="77777777" w:rsidTr="00D517BA">
        <w:tc>
          <w:tcPr>
            <w:tcW w:w="562" w:type="dxa"/>
          </w:tcPr>
          <w:p w14:paraId="45077D44" w14:textId="39000D6B" w:rsidR="0009503C" w:rsidRDefault="0009503C" w:rsidP="0009503C">
            <w:pPr>
              <w:rPr>
                <w:sz w:val="20"/>
                <w:szCs w:val="20"/>
              </w:rPr>
            </w:pPr>
            <w:r>
              <w:rPr>
                <w:sz w:val="20"/>
                <w:szCs w:val="20"/>
              </w:rPr>
              <w:t>D14</w:t>
            </w:r>
          </w:p>
        </w:tc>
        <w:tc>
          <w:tcPr>
            <w:tcW w:w="3828" w:type="dxa"/>
          </w:tcPr>
          <w:p w14:paraId="4B5D84C6" w14:textId="56101F8A" w:rsidR="0009503C" w:rsidRPr="00942F3C" w:rsidRDefault="0009503C" w:rsidP="0009503C">
            <w:pPr>
              <w:rPr>
                <w:rFonts w:cs="Arial"/>
                <w:sz w:val="20"/>
                <w:szCs w:val="20"/>
              </w:rPr>
            </w:pPr>
            <w:r w:rsidRPr="00BA5874">
              <w:rPr>
                <w:rFonts w:cs="Arial"/>
              </w:rPr>
              <w:t>Establishes and maintains rapport</w:t>
            </w:r>
          </w:p>
        </w:tc>
        <w:tc>
          <w:tcPr>
            <w:tcW w:w="1240" w:type="dxa"/>
          </w:tcPr>
          <w:p w14:paraId="5DBB8F6C" w14:textId="34115E21" w:rsidR="0009503C" w:rsidRPr="0022255A" w:rsidRDefault="0009503C" w:rsidP="0009503C">
            <w:pPr>
              <w:rPr>
                <w:b/>
                <w:sz w:val="20"/>
                <w:szCs w:val="20"/>
                <w:u w:val="single"/>
              </w:rPr>
            </w:pPr>
            <w:r w:rsidRPr="0022255A">
              <w:rPr>
                <w:b/>
                <w:sz w:val="20"/>
                <w:szCs w:val="20"/>
                <w:u w:val="single"/>
              </w:rPr>
              <w:t>Competent</w:t>
            </w:r>
          </w:p>
        </w:tc>
        <w:tc>
          <w:tcPr>
            <w:tcW w:w="1240" w:type="dxa"/>
          </w:tcPr>
          <w:p w14:paraId="7F7A06DC" w14:textId="1954EADD" w:rsidR="0009503C" w:rsidRDefault="0009503C" w:rsidP="0009503C">
            <w:pPr>
              <w:rPr>
                <w:sz w:val="20"/>
                <w:szCs w:val="20"/>
              </w:rPr>
            </w:pPr>
            <w:r>
              <w:rPr>
                <w:sz w:val="20"/>
                <w:szCs w:val="20"/>
              </w:rPr>
              <w:t>Emerging</w:t>
            </w:r>
          </w:p>
        </w:tc>
        <w:tc>
          <w:tcPr>
            <w:tcW w:w="1240" w:type="dxa"/>
          </w:tcPr>
          <w:p w14:paraId="076623F4" w14:textId="69C2CFB6" w:rsidR="0009503C" w:rsidRDefault="0009503C" w:rsidP="0009503C">
            <w:pPr>
              <w:rPr>
                <w:sz w:val="20"/>
                <w:szCs w:val="20"/>
              </w:rPr>
            </w:pPr>
            <w:r>
              <w:rPr>
                <w:sz w:val="20"/>
                <w:szCs w:val="20"/>
              </w:rPr>
              <w:t>Not evident</w:t>
            </w:r>
          </w:p>
        </w:tc>
        <w:tc>
          <w:tcPr>
            <w:tcW w:w="1241" w:type="dxa"/>
          </w:tcPr>
          <w:p w14:paraId="747E0F32" w14:textId="71A7787E" w:rsidR="0009503C" w:rsidRDefault="0009503C" w:rsidP="0009503C">
            <w:pPr>
              <w:rPr>
                <w:sz w:val="20"/>
                <w:szCs w:val="20"/>
              </w:rPr>
            </w:pPr>
            <w:r>
              <w:rPr>
                <w:sz w:val="20"/>
                <w:szCs w:val="20"/>
              </w:rPr>
              <w:t>Not applicable</w:t>
            </w:r>
          </w:p>
        </w:tc>
      </w:tr>
      <w:tr w:rsidR="0009503C" w14:paraId="77751185" w14:textId="77777777" w:rsidTr="00D517BA">
        <w:tc>
          <w:tcPr>
            <w:tcW w:w="562" w:type="dxa"/>
          </w:tcPr>
          <w:p w14:paraId="32C2505F" w14:textId="38594540" w:rsidR="0009503C" w:rsidRDefault="0009503C" w:rsidP="0009503C">
            <w:pPr>
              <w:rPr>
                <w:sz w:val="20"/>
                <w:szCs w:val="20"/>
              </w:rPr>
            </w:pPr>
            <w:r>
              <w:rPr>
                <w:sz w:val="20"/>
                <w:szCs w:val="20"/>
              </w:rPr>
              <w:t>D15</w:t>
            </w:r>
          </w:p>
        </w:tc>
        <w:tc>
          <w:tcPr>
            <w:tcW w:w="3828" w:type="dxa"/>
          </w:tcPr>
          <w:p w14:paraId="1BFE14D1" w14:textId="77777777" w:rsidR="0009503C" w:rsidRDefault="0009503C" w:rsidP="0009503C">
            <w:pPr>
              <w:rPr>
                <w:rFonts w:cs="Arial"/>
              </w:rPr>
            </w:pPr>
            <w:r w:rsidRPr="00BA5874">
              <w:rPr>
                <w:rFonts w:cs="Arial"/>
              </w:rPr>
              <w:t xml:space="preserve">Explains aims of intervention to </w:t>
            </w:r>
            <w:r>
              <w:rPr>
                <w:rFonts w:cs="Arial"/>
              </w:rPr>
              <w:t xml:space="preserve">service user </w:t>
            </w:r>
            <w:r w:rsidRPr="00BA5874">
              <w:rPr>
                <w:rFonts w:cs="Arial"/>
              </w:rPr>
              <w:t>and/or carer where appropriate</w:t>
            </w:r>
          </w:p>
          <w:p w14:paraId="63921E2F" w14:textId="4A3CDD2E" w:rsidR="0009503C" w:rsidRPr="00942F3C" w:rsidRDefault="0009503C" w:rsidP="0009503C">
            <w:pPr>
              <w:rPr>
                <w:rFonts w:cs="Arial"/>
                <w:sz w:val="20"/>
                <w:szCs w:val="20"/>
              </w:rPr>
            </w:pPr>
          </w:p>
        </w:tc>
        <w:tc>
          <w:tcPr>
            <w:tcW w:w="1240" w:type="dxa"/>
          </w:tcPr>
          <w:p w14:paraId="779CCA76" w14:textId="40C671E2" w:rsidR="0009503C" w:rsidRPr="0022255A" w:rsidRDefault="0009503C" w:rsidP="0009503C">
            <w:pPr>
              <w:rPr>
                <w:b/>
                <w:sz w:val="20"/>
                <w:szCs w:val="20"/>
                <w:u w:val="single"/>
              </w:rPr>
            </w:pPr>
            <w:r w:rsidRPr="0022255A">
              <w:rPr>
                <w:b/>
                <w:sz w:val="20"/>
                <w:szCs w:val="20"/>
                <w:u w:val="single"/>
              </w:rPr>
              <w:t>Competent</w:t>
            </w:r>
          </w:p>
        </w:tc>
        <w:tc>
          <w:tcPr>
            <w:tcW w:w="1240" w:type="dxa"/>
          </w:tcPr>
          <w:p w14:paraId="55100574" w14:textId="180BCB89" w:rsidR="0009503C" w:rsidRDefault="0009503C" w:rsidP="0009503C">
            <w:pPr>
              <w:rPr>
                <w:sz w:val="20"/>
                <w:szCs w:val="20"/>
              </w:rPr>
            </w:pPr>
            <w:r>
              <w:rPr>
                <w:sz w:val="20"/>
                <w:szCs w:val="20"/>
              </w:rPr>
              <w:t>Emerging</w:t>
            </w:r>
          </w:p>
        </w:tc>
        <w:tc>
          <w:tcPr>
            <w:tcW w:w="1240" w:type="dxa"/>
          </w:tcPr>
          <w:p w14:paraId="62AE2541" w14:textId="178C17D8" w:rsidR="0009503C" w:rsidRDefault="0009503C" w:rsidP="0009503C">
            <w:pPr>
              <w:rPr>
                <w:sz w:val="20"/>
                <w:szCs w:val="20"/>
              </w:rPr>
            </w:pPr>
            <w:r>
              <w:rPr>
                <w:sz w:val="20"/>
                <w:szCs w:val="20"/>
              </w:rPr>
              <w:t>Not evident</w:t>
            </w:r>
          </w:p>
        </w:tc>
        <w:tc>
          <w:tcPr>
            <w:tcW w:w="1241" w:type="dxa"/>
          </w:tcPr>
          <w:p w14:paraId="4DD820F4" w14:textId="747B8179" w:rsidR="0009503C" w:rsidRDefault="0009503C" w:rsidP="0009503C">
            <w:pPr>
              <w:rPr>
                <w:sz w:val="20"/>
                <w:szCs w:val="20"/>
              </w:rPr>
            </w:pPr>
            <w:r>
              <w:rPr>
                <w:sz w:val="20"/>
                <w:szCs w:val="20"/>
              </w:rPr>
              <w:t>Not applicable</w:t>
            </w:r>
          </w:p>
        </w:tc>
      </w:tr>
      <w:tr w:rsidR="0009503C" w14:paraId="26D529C1" w14:textId="77777777" w:rsidTr="00D517BA">
        <w:tc>
          <w:tcPr>
            <w:tcW w:w="562" w:type="dxa"/>
          </w:tcPr>
          <w:p w14:paraId="411EE158" w14:textId="0C5A9950" w:rsidR="0009503C" w:rsidRDefault="0009503C" w:rsidP="0009503C">
            <w:pPr>
              <w:rPr>
                <w:sz w:val="20"/>
                <w:szCs w:val="20"/>
              </w:rPr>
            </w:pPr>
            <w:r>
              <w:rPr>
                <w:sz w:val="20"/>
                <w:szCs w:val="20"/>
              </w:rPr>
              <w:t>D16</w:t>
            </w:r>
          </w:p>
        </w:tc>
        <w:tc>
          <w:tcPr>
            <w:tcW w:w="3828" w:type="dxa"/>
          </w:tcPr>
          <w:p w14:paraId="7DBDCA3A" w14:textId="77777777" w:rsidR="0009503C" w:rsidRDefault="0009503C" w:rsidP="0009503C">
            <w:pPr>
              <w:rPr>
                <w:rFonts w:cs="Arial"/>
              </w:rPr>
            </w:pPr>
            <w:r w:rsidRPr="00BA5874">
              <w:rPr>
                <w:rFonts w:cs="Arial"/>
              </w:rPr>
              <w:t>Introduces and explains tasks clearly and informatively</w:t>
            </w:r>
          </w:p>
          <w:p w14:paraId="58B7C11D" w14:textId="7D714700" w:rsidR="0009503C" w:rsidRPr="00942F3C" w:rsidRDefault="0009503C" w:rsidP="0009503C">
            <w:pPr>
              <w:rPr>
                <w:rFonts w:cs="Arial"/>
                <w:sz w:val="20"/>
                <w:szCs w:val="20"/>
              </w:rPr>
            </w:pPr>
          </w:p>
        </w:tc>
        <w:tc>
          <w:tcPr>
            <w:tcW w:w="1240" w:type="dxa"/>
          </w:tcPr>
          <w:p w14:paraId="1C784EB4" w14:textId="4122EE27" w:rsidR="0009503C" w:rsidRPr="0022255A" w:rsidRDefault="0009503C" w:rsidP="0009503C">
            <w:pPr>
              <w:rPr>
                <w:b/>
                <w:sz w:val="20"/>
                <w:szCs w:val="20"/>
                <w:u w:val="single"/>
              </w:rPr>
            </w:pPr>
            <w:r w:rsidRPr="0022255A">
              <w:rPr>
                <w:b/>
                <w:sz w:val="20"/>
                <w:szCs w:val="20"/>
                <w:u w:val="single"/>
              </w:rPr>
              <w:t>Competent</w:t>
            </w:r>
          </w:p>
        </w:tc>
        <w:tc>
          <w:tcPr>
            <w:tcW w:w="1240" w:type="dxa"/>
          </w:tcPr>
          <w:p w14:paraId="4E7008B6" w14:textId="741716EC" w:rsidR="0009503C" w:rsidRDefault="0009503C" w:rsidP="0009503C">
            <w:pPr>
              <w:rPr>
                <w:sz w:val="20"/>
                <w:szCs w:val="20"/>
              </w:rPr>
            </w:pPr>
            <w:r>
              <w:rPr>
                <w:sz w:val="20"/>
                <w:szCs w:val="20"/>
              </w:rPr>
              <w:t>Emerging</w:t>
            </w:r>
          </w:p>
        </w:tc>
        <w:tc>
          <w:tcPr>
            <w:tcW w:w="1240" w:type="dxa"/>
          </w:tcPr>
          <w:p w14:paraId="3B0B063C" w14:textId="34D743E3" w:rsidR="0009503C" w:rsidRDefault="0009503C" w:rsidP="0009503C">
            <w:pPr>
              <w:rPr>
                <w:sz w:val="20"/>
                <w:szCs w:val="20"/>
              </w:rPr>
            </w:pPr>
            <w:r>
              <w:rPr>
                <w:sz w:val="20"/>
                <w:szCs w:val="20"/>
              </w:rPr>
              <w:t>Not evident</w:t>
            </w:r>
          </w:p>
        </w:tc>
        <w:tc>
          <w:tcPr>
            <w:tcW w:w="1241" w:type="dxa"/>
          </w:tcPr>
          <w:p w14:paraId="30FAF6A7" w14:textId="41542186" w:rsidR="0009503C" w:rsidRDefault="0009503C" w:rsidP="0009503C">
            <w:pPr>
              <w:rPr>
                <w:sz w:val="20"/>
                <w:szCs w:val="20"/>
              </w:rPr>
            </w:pPr>
            <w:r>
              <w:rPr>
                <w:sz w:val="20"/>
                <w:szCs w:val="20"/>
              </w:rPr>
              <w:t>Not applicable</w:t>
            </w:r>
          </w:p>
        </w:tc>
      </w:tr>
      <w:tr w:rsidR="0009503C" w14:paraId="3D868171" w14:textId="77777777" w:rsidTr="00D517BA">
        <w:tc>
          <w:tcPr>
            <w:tcW w:w="562" w:type="dxa"/>
          </w:tcPr>
          <w:p w14:paraId="4374CCB6" w14:textId="4C2F8E0D" w:rsidR="0009503C" w:rsidRDefault="0009503C" w:rsidP="0009503C">
            <w:pPr>
              <w:rPr>
                <w:sz w:val="20"/>
                <w:szCs w:val="20"/>
              </w:rPr>
            </w:pPr>
            <w:r>
              <w:rPr>
                <w:sz w:val="20"/>
                <w:szCs w:val="20"/>
              </w:rPr>
              <w:t>D17</w:t>
            </w:r>
          </w:p>
        </w:tc>
        <w:tc>
          <w:tcPr>
            <w:tcW w:w="3828" w:type="dxa"/>
          </w:tcPr>
          <w:p w14:paraId="351CDBF1" w14:textId="77777777" w:rsidR="0009503C" w:rsidRDefault="0009503C" w:rsidP="0009503C">
            <w:r w:rsidRPr="00BA5874">
              <w:t>Modifies means of communication to address the individual communication needs and preferences of service users and carers, and removes any barriers to communication where possible</w:t>
            </w:r>
          </w:p>
          <w:p w14:paraId="72DE3FA0" w14:textId="7503FD64" w:rsidR="0009503C" w:rsidRPr="00942F3C" w:rsidRDefault="0009503C" w:rsidP="0009503C">
            <w:pPr>
              <w:rPr>
                <w:rFonts w:cs="Arial"/>
                <w:sz w:val="20"/>
                <w:szCs w:val="20"/>
              </w:rPr>
            </w:pPr>
          </w:p>
        </w:tc>
        <w:tc>
          <w:tcPr>
            <w:tcW w:w="1240" w:type="dxa"/>
          </w:tcPr>
          <w:p w14:paraId="533BD157" w14:textId="5396E526" w:rsidR="0009503C" w:rsidRPr="0022255A" w:rsidRDefault="0009503C" w:rsidP="0009503C">
            <w:pPr>
              <w:rPr>
                <w:b/>
                <w:sz w:val="20"/>
                <w:szCs w:val="20"/>
                <w:u w:val="single"/>
              </w:rPr>
            </w:pPr>
            <w:r w:rsidRPr="0022255A">
              <w:rPr>
                <w:b/>
                <w:sz w:val="20"/>
                <w:szCs w:val="20"/>
                <w:u w:val="single"/>
              </w:rPr>
              <w:t>Competent</w:t>
            </w:r>
          </w:p>
        </w:tc>
        <w:tc>
          <w:tcPr>
            <w:tcW w:w="1240" w:type="dxa"/>
          </w:tcPr>
          <w:p w14:paraId="38DAC5F5" w14:textId="5EE1C9FB" w:rsidR="0009503C" w:rsidRDefault="0009503C" w:rsidP="0009503C">
            <w:pPr>
              <w:rPr>
                <w:sz w:val="20"/>
                <w:szCs w:val="20"/>
              </w:rPr>
            </w:pPr>
            <w:r>
              <w:rPr>
                <w:sz w:val="20"/>
                <w:szCs w:val="20"/>
              </w:rPr>
              <w:t>Emerging</w:t>
            </w:r>
          </w:p>
        </w:tc>
        <w:tc>
          <w:tcPr>
            <w:tcW w:w="1240" w:type="dxa"/>
          </w:tcPr>
          <w:p w14:paraId="3BE90931" w14:textId="170E8099" w:rsidR="0009503C" w:rsidRDefault="0009503C" w:rsidP="0009503C">
            <w:pPr>
              <w:rPr>
                <w:sz w:val="20"/>
                <w:szCs w:val="20"/>
              </w:rPr>
            </w:pPr>
            <w:r>
              <w:rPr>
                <w:sz w:val="20"/>
                <w:szCs w:val="20"/>
              </w:rPr>
              <w:t>Not evident</w:t>
            </w:r>
          </w:p>
        </w:tc>
        <w:tc>
          <w:tcPr>
            <w:tcW w:w="1241" w:type="dxa"/>
          </w:tcPr>
          <w:p w14:paraId="761277B0" w14:textId="22681BF7" w:rsidR="0009503C" w:rsidRDefault="0009503C" w:rsidP="0009503C">
            <w:pPr>
              <w:rPr>
                <w:sz w:val="20"/>
                <w:szCs w:val="20"/>
              </w:rPr>
            </w:pPr>
            <w:r>
              <w:rPr>
                <w:sz w:val="20"/>
                <w:szCs w:val="20"/>
              </w:rPr>
              <w:t>Not applicable</w:t>
            </w:r>
          </w:p>
        </w:tc>
      </w:tr>
      <w:tr w:rsidR="0009503C" w14:paraId="57CA8A86" w14:textId="77777777" w:rsidTr="00D517BA">
        <w:tc>
          <w:tcPr>
            <w:tcW w:w="562" w:type="dxa"/>
          </w:tcPr>
          <w:p w14:paraId="3FA25314" w14:textId="04D6880A" w:rsidR="0009503C" w:rsidRDefault="0009503C" w:rsidP="0009503C">
            <w:pPr>
              <w:rPr>
                <w:sz w:val="20"/>
                <w:szCs w:val="20"/>
              </w:rPr>
            </w:pPr>
            <w:r>
              <w:rPr>
                <w:sz w:val="20"/>
                <w:szCs w:val="20"/>
              </w:rPr>
              <w:t>D18</w:t>
            </w:r>
          </w:p>
        </w:tc>
        <w:tc>
          <w:tcPr>
            <w:tcW w:w="3828" w:type="dxa"/>
          </w:tcPr>
          <w:p w14:paraId="24401A86" w14:textId="77777777" w:rsidR="0009503C" w:rsidRDefault="0009503C" w:rsidP="0009503C">
            <w:pPr>
              <w:rPr>
                <w:rFonts w:cs="Arial"/>
              </w:rPr>
            </w:pPr>
            <w:r w:rsidRPr="00BA5874">
              <w:rPr>
                <w:rFonts w:cs="Arial"/>
              </w:rPr>
              <w:t xml:space="preserve">Gives feedback effectively and informatively to </w:t>
            </w:r>
            <w:r>
              <w:rPr>
                <w:rFonts w:cs="Arial"/>
              </w:rPr>
              <w:t>service user</w:t>
            </w:r>
          </w:p>
          <w:p w14:paraId="5159EA26" w14:textId="2F2E74B5" w:rsidR="0009503C" w:rsidRPr="00942F3C" w:rsidRDefault="0009503C" w:rsidP="0009503C">
            <w:pPr>
              <w:rPr>
                <w:rFonts w:cs="Arial"/>
                <w:sz w:val="20"/>
                <w:szCs w:val="20"/>
              </w:rPr>
            </w:pPr>
          </w:p>
        </w:tc>
        <w:tc>
          <w:tcPr>
            <w:tcW w:w="1240" w:type="dxa"/>
          </w:tcPr>
          <w:p w14:paraId="0178A361" w14:textId="0F0596EB" w:rsidR="0009503C" w:rsidRPr="0022255A" w:rsidRDefault="0009503C" w:rsidP="0009503C">
            <w:pPr>
              <w:rPr>
                <w:b/>
                <w:sz w:val="20"/>
                <w:szCs w:val="20"/>
                <w:u w:val="single"/>
              </w:rPr>
            </w:pPr>
            <w:r w:rsidRPr="0022255A">
              <w:rPr>
                <w:b/>
                <w:sz w:val="20"/>
                <w:szCs w:val="20"/>
                <w:u w:val="single"/>
              </w:rPr>
              <w:t>Competent</w:t>
            </w:r>
          </w:p>
        </w:tc>
        <w:tc>
          <w:tcPr>
            <w:tcW w:w="1240" w:type="dxa"/>
          </w:tcPr>
          <w:p w14:paraId="0C205F1D" w14:textId="647B7416" w:rsidR="0009503C" w:rsidRDefault="0009503C" w:rsidP="0009503C">
            <w:pPr>
              <w:rPr>
                <w:sz w:val="20"/>
                <w:szCs w:val="20"/>
              </w:rPr>
            </w:pPr>
            <w:r>
              <w:rPr>
                <w:sz w:val="20"/>
                <w:szCs w:val="20"/>
              </w:rPr>
              <w:t>Emerging</w:t>
            </w:r>
          </w:p>
        </w:tc>
        <w:tc>
          <w:tcPr>
            <w:tcW w:w="1240" w:type="dxa"/>
          </w:tcPr>
          <w:p w14:paraId="50ED88B8" w14:textId="6F214B1A" w:rsidR="0009503C" w:rsidRDefault="0009503C" w:rsidP="0009503C">
            <w:pPr>
              <w:rPr>
                <w:sz w:val="20"/>
                <w:szCs w:val="20"/>
              </w:rPr>
            </w:pPr>
            <w:r>
              <w:rPr>
                <w:sz w:val="20"/>
                <w:szCs w:val="20"/>
              </w:rPr>
              <w:t>Not evident</w:t>
            </w:r>
          </w:p>
        </w:tc>
        <w:tc>
          <w:tcPr>
            <w:tcW w:w="1241" w:type="dxa"/>
          </w:tcPr>
          <w:p w14:paraId="43A2CE20" w14:textId="6B4B1FDA" w:rsidR="0009503C" w:rsidRDefault="0009503C" w:rsidP="0009503C">
            <w:pPr>
              <w:rPr>
                <w:sz w:val="20"/>
                <w:szCs w:val="20"/>
              </w:rPr>
            </w:pPr>
            <w:r>
              <w:rPr>
                <w:sz w:val="20"/>
                <w:szCs w:val="20"/>
              </w:rPr>
              <w:t>Not applicable</w:t>
            </w:r>
          </w:p>
        </w:tc>
      </w:tr>
      <w:tr w:rsidR="0009503C" w14:paraId="43D29E6B" w14:textId="77777777" w:rsidTr="00D517BA">
        <w:tc>
          <w:tcPr>
            <w:tcW w:w="562" w:type="dxa"/>
          </w:tcPr>
          <w:p w14:paraId="56C2F0BE" w14:textId="3853A19D" w:rsidR="0009503C" w:rsidRDefault="0009503C" w:rsidP="0009503C">
            <w:pPr>
              <w:rPr>
                <w:sz w:val="20"/>
                <w:szCs w:val="20"/>
              </w:rPr>
            </w:pPr>
            <w:r>
              <w:rPr>
                <w:sz w:val="20"/>
                <w:szCs w:val="20"/>
              </w:rPr>
              <w:t>D19</w:t>
            </w:r>
          </w:p>
        </w:tc>
        <w:tc>
          <w:tcPr>
            <w:tcW w:w="3828" w:type="dxa"/>
          </w:tcPr>
          <w:p w14:paraId="05260BB4" w14:textId="77777777" w:rsidR="0009503C" w:rsidRDefault="0009503C" w:rsidP="0009503C">
            <w:r w:rsidRPr="00BA5874">
              <w:t>Identifies anxiety and stress in service users and carers adapting their practice and providing support where appropriate</w:t>
            </w:r>
          </w:p>
          <w:p w14:paraId="0F9A8FD4" w14:textId="4A464731" w:rsidR="0009503C" w:rsidRPr="00942F3C" w:rsidRDefault="0009503C" w:rsidP="0009503C">
            <w:pPr>
              <w:rPr>
                <w:rFonts w:cs="Arial"/>
                <w:sz w:val="20"/>
                <w:szCs w:val="20"/>
              </w:rPr>
            </w:pPr>
          </w:p>
        </w:tc>
        <w:tc>
          <w:tcPr>
            <w:tcW w:w="1240" w:type="dxa"/>
          </w:tcPr>
          <w:p w14:paraId="378C7396" w14:textId="3C11CE54" w:rsidR="0009503C" w:rsidRPr="00F40E71" w:rsidRDefault="0009503C" w:rsidP="0009503C">
            <w:pPr>
              <w:rPr>
                <w:bCs/>
                <w:sz w:val="20"/>
                <w:szCs w:val="20"/>
              </w:rPr>
            </w:pPr>
            <w:r w:rsidRPr="00F40E71">
              <w:rPr>
                <w:bCs/>
                <w:sz w:val="20"/>
                <w:szCs w:val="20"/>
              </w:rPr>
              <w:t>Competent</w:t>
            </w:r>
          </w:p>
        </w:tc>
        <w:tc>
          <w:tcPr>
            <w:tcW w:w="1240" w:type="dxa"/>
          </w:tcPr>
          <w:p w14:paraId="223B047B" w14:textId="12254828" w:rsidR="0009503C" w:rsidRPr="00F40E71" w:rsidRDefault="0009503C" w:rsidP="0009503C">
            <w:pPr>
              <w:rPr>
                <w:b/>
                <w:bCs/>
                <w:sz w:val="20"/>
                <w:szCs w:val="20"/>
                <w:u w:val="single"/>
              </w:rPr>
            </w:pPr>
            <w:r w:rsidRPr="00F40E71">
              <w:rPr>
                <w:b/>
                <w:bCs/>
                <w:sz w:val="20"/>
                <w:szCs w:val="20"/>
                <w:u w:val="single"/>
              </w:rPr>
              <w:t>Emerging</w:t>
            </w:r>
          </w:p>
        </w:tc>
        <w:tc>
          <w:tcPr>
            <w:tcW w:w="1240" w:type="dxa"/>
          </w:tcPr>
          <w:p w14:paraId="4D27A4FF" w14:textId="3B4DDFA1" w:rsidR="0009503C" w:rsidRDefault="0009503C" w:rsidP="0009503C">
            <w:pPr>
              <w:rPr>
                <w:sz w:val="20"/>
                <w:szCs w:val="20"/>
              </w:rPr>
            </w:pPr>
            <w:r>
              <w:rPr>
                <w:sz w:val="20"/>
                <w:szCs w:val="20"/>
              </w:rPr>
              <w:t>Not evident</w:t>
            </w:r>
          </w:p>
        </w:tc>
        <w:tc>
          <w:tcPr>
            <w:tcW w:w="1241" w:type="dxa"/>
          </w:tcPr>
          <w:p w14:paraId="04F19AF7" w14:textId="3588E6B3" w:rsidR="0009503C" w:rsidRDefault="0009503C" w:rsidP="0009503C">
            <w:pPr>
              <w:rPr>
                <w:sz w:val="20"/>
                <w:szCs w:val="20"/>
              </w:rPr>
            </w:pPr>
            <w:r>
              <w:rPr>
                <w:sz w:val="20"/>
                <w:szCs w:val="20"/>
              </w:rPr>
              <w:t>Not applicable</w:t>
            </w:r>
          </w:p>
        </w:tc>
      </w:tr>
      <w:tr w:rsidR="0009503C" w14:paraId="44C6FBC4" w14:textId="77777777" w:rsidTr="00D517BA">
        <w:tc>
          <w:tcPr>
            <w:tcW w:w="562" w:type="dxa"/>
          </w:tcPr>
          <w:p w14:paraId="24057D2E" w14:textId="3B0FC5AA" w:rsidR="0009503C" w:rsidRDefault="0009503C" w:rsidP="0009503C">
            <w:pPr>
              <w:rPr>
                <w:sz w:val="20"/>
                <w:szCs w:val="20"/>
              </w:rPr>
            </w:pPr>
            <w:r>
              <w:rPr>
                <w:sz w:val="20"/>
                <w:szCs w:val="20"/>
              </w:rPr>
              <w:t>D20</w:t>
            </w:r>
          </w:p>
        </w:tc>
        <w:tc>
          <w:tcPr>
            <w:tcW w:w="3828" w:type="dxa"/>
          </w:tcPr>
          <w:p w14:paraId="33D221AA" w14:textId="77777777" w:rsidR="0009503C" w:rsidRDefault="0009503C" w:rsidP="0009503C">
            <w:r w:rsidRPr="00BA5874">
              <w:t>Gathers and uses feedback and information, including qualitative and quantitative data, to evaluate the response of service users to their care</w:t>
            </w:r>
          </w:p>
          <w:p w14:paraId="01A0229C" w14:textId="1F9BB742" w:rsidR="0009503C" w:rsidRPr="00942F3C" w:rsidRDefault="0009503C" w:rsidP="0009503C">
            <w:pPr>
              <w:rPr>
                <w:rFonts w:cs="Arial"/>
                <w:sz w:val="20"/>
                <w:szCs w:val="20"/>
              </w:rPr>
            </w:pPr>
          </w:p>
        </w:tc>
        <w:tc>
          <w:tcPr>
            <w:tcW w:w="1240" w:type="dxa"/>
          </w:tcPr>
          <w:p w14:paraId="775C666D" w14:textId="6007383E" w:rsidR="0009503C" w:rsidRPr="00F40E71" w:rsidRDefault="0009503C" w:rsidP="0009503C">
            <w:pPr>
              <w:rPr>
                <w:bCs/>
                <w:sz w:val="20"/>
                <w:szCs w:val="20"/>
              </w:rPr>
            </w:pPr>
            <w:r w:rsidRPr="00F40E71">
              <w:rPr>
                <w:bCs/>
                <w:sz w:val="20"/>
                <w:szCs w:val="20"/>
              </w:rPr>
              <w:t>Competent</w:t>
            </w:r>
          </w:p>
        </w:tc>
        <w:tc>
          <w:tcPr>
            <w:tcW w:w="1240" w:type="dxa"/>
          </w:tcPr>
          <w:p w14:paraId="2ED266CD" w14:textId="10058CDA" w:rsidR="0009503C" w:rsidRPr="00F40E71" w:rsidRDefault="0009503C" w:rsidP="0009503C">
            <w:pPr>
              <w:rPr>
                <w:b/>
                <w:bCs/>
                <w:sz w:val="20"/>
                <w:szCs w:val="20"/>
                <w:u w:val="single"/>
              </w:rPr>
            </w:pPr>
            <w:r w:rsidRPr="00F40E71">
              <w:rPr>
                <w:b/>
                <w:bCs/>
                <w:sz w:val="20"/>
                <w:szCs w:val="20"/>
                <w:u w:val="single"/>
              </w:rPr>
              <w:t>Emerging</w:t>
            </w:r>
          </w:p>
        </w:tc>
        <w:tc>
          <w:tcPr>
            <w:tcW w:w="1240" w:type="dxa"/>
          </w:tcPr>
          <w:p w14:paraId="58BE8796" w14:textId="3FF93101" w:rsidR="0009503C" w:rsidRDefault="0009503C" w:rsidP="0009503C">
            <w:pPr>
              <w:rPr>
                <w:sz w:val="20"/>
                <w:szCs w:val="20"/>
              </w:rPr>
            </w:pPr>
            <w:r>
              <w:rPr>
                <w:sz w:val="20"/>
                <w:szCs w:val="20"/>
              </w:rPr>
              <w:t>Not evident</w:t>
            </w:r>
          </w:p>
        </w:tc>
        <w:tc>
          <w:tcPr>
            <w:tcW w:w="1241" w:type="dxa"/>
          </w:tcPr>
          <w:p w14:paraId="2064596A" w14:textId="55D9DAD7" w:rsidR="0009503C" w:rsidRDefault="0009503C" w:rsidP="0009503C">
            <w:pPr>
              <w:rPr>
                <w:sz w:val="20"/>
                <w:szCs w:val="20"/>
              </w:rPr>
            </w:pPr>
            <w:r>
              <w:rPr>
                <w:sz w:val="20"/>
                <w:szCs w:val="20"/>
              </w:rPr>
              <w:t>Not applicable</w:t>
            </w:r>
          </w:p>
        </w:tc>
      </w:tr>
      <w:tr w:rsidR="0009503C" w14:paraId="6CCD03A6" w14:textId="77777777" w:rsidTr="00D517BA">
        <w:tc>
          <w:tcPr>
            <w:tcW w:w="562" w:type="dxa"/>
          </w:tcPr>
          <w:p w14:paraId="6D68C072" w14:textId="1D7F89B0" w:rsidR="0009503C" w:rsidRDefault="0009503C" w:rsidP="0009503C">
            <w:pPr>
              <w:rPr>
                <w:sz w:val="20"/>
                <w:szCs w:val="20"/>
              </w:rPr>
            </w:pPr>
            <w:r>
              <w:rPr>
                <w:sz w:val="20"/>
                <w:szCs w:val="20"/>
              </w:rPr>
              <w:t>D21</w:t>
            </w:r>
          </w:p>
        </w:tc>
        <w:tc>
          <w:tcPr>
            <w:tcW w:w="3828" w:type="dxa"/>
          </w:tcPr>
          <w:p w14:paraId="17C6A5C2" w14:textId="77777777" w:rsidR="0009503C" w:rsidRDefault="0009503C" w:rsidP="0009503C">
            <w:r w:rsidRPr="00BA5874">
              <w:t>Evaluates care plans or intervention plans, using recognised and appropriate outcome measures, in conjunction with the service user where possible</w:t>
            </w:r>
          </w:p>
          <w:p w14:paraId="66ABC880" w14:textId="1F624390" w:rsidR="0009503C" w:rsidRPr="00942F3C" w:rsidRDefault="0009503C" w:rsidP="0009503C">
            <w:pPr>
              <w:rPr>
                <w:rFonts w:cs="Arial"/>
                <w:sz w:val="20"/>
                <w:szCs w:val="20"/>
              </w:rPr>
            </w:pPr>
          </w:p>
        </w:tc>
        <w:tc>
          <w:tcPr>
            <w:tcW w:w="1240" w:type="dxa"/>
          </w:tcPr>
          <w:p w14:paraId="6737D6B3" w14:textId="21AD3E07" w:rsidR="0009503C" w:rsidRPr="00F40E71" w:rsidRDefault="0009503C" w:rsidP="0009503C">
            <w:pPr>
              <w:rPr>
                <w:bCs/>
                <w:sz w:val="20"/>
                <w:szCs w:val="20"/>
              </w:rPr>
            </w:pPr>
            <w:r w:rsidRPr="00F40E71">
              <w:rPr>
                <w:bCs/>
                <w:sz w:val="20"/>
                <w:szCs w:val="20"/>
              </w:rPr>
              <w:t>Competent</w:t>
            </w:r>
          </w:p>
        </w:tc>
        <w:tc>
          <w:tcPr>
            <w:tcW w:w="1240" w:type="dxa"/>
          </w:tcPr>
          <w:p w14:paraId="64348910" w14:textId="0E3156CE" w:rsidR="0009503C" w:rsidRPr="00F40E71" w:rsidRDefault="0009503C" w:rsidP="0009503C">
            <w:pPr>
              <w:rPr>
                <w:b/>
                <w:bCs/>
                <w:sz w:val="20"/>
                <w:szCs w:val="20"/>
                <w:u w:val="single"/>
              </w:rPr>
            </w:pPr>
            <w:r w:rsidRPr="00F40E71">
              <w:rPr>
                <w:b/>
                <w:bCs/>
                <w:sz w:val="20"/>
                <w:szCs w:val="20"/>
                <w:u w:val="single"/>
              </w:rPr>
              <w:t>Emerging</w:t>
            </w:r>
          </w:p>
        </w:tc>
        <w:tc>
          <w:tcPr>
            <w:tcW w:w="1240" w:type="dxa"/>
          </w:tcPr>
          <w:p w14:paraId="4E7B0434" w14:textId="15DBE286" w:rsidR="0009503C" w:rsidRDefault="0009503C" w:rsidP="0009503C">
            <w:pPr>
              <w:rPr>
                <w:sz w:val="20"/>
                <w:szCs w:val="20"/>
              </w:rPr>
            </w:pPr>
            <w:r>
              <w:rPr>
                <w:sz w:val="20"/>
                <w:szCs w:val="20"/>
              </w:rPr>
              <w:t>Not evident</w:t>
            </w:r>
          </w:p>
        </w:tc>
        <w:tc>
          <w:tcPr>
            <w:tcW w:w="1241" w:type="dxa"/>
          </w:tcPr>
          <w:p w14:paraId="605D0D1D" w14:textId="2F8DDF4F" w:rsidR="0009503C" w:rsidRDefault="0009503C" w:rsidP="0009503C">
            <w:pPr>
              <w:rPr>
                <w:sz w:val="20"/>
                <w:szCs w:val="20"/>
              </w:rPr>
            </w:pPr>
            <w:r>
              <w:rPr>
                <w:sz w:val="20"/>
                <w:szCs w:val="20"/>
              </w:rPr>
              <w:t>Not applicable</w:t>
            </w:r>
          </w:p>
        </w:tc>
      </w:tr>
      <w:tr w:rsidR="0009503C" w14:paraId="1471B660" w14:textId="77777777" w:rsidTr="00D517BA">
        <w:tc>
          <w:tcPr>
            <w:tcW w:w="562" w:type="dxa"/>
          </w:tcPr>
          <w:p w14:paraId="54AE2249" w14:textId="55ECE77D" w:rsidR="0009503C" w:rsidRDefault="0009503C" w:rsidP="0009503C">
            <w:pPr>
              <w:rPr>
                <w:sz w:val="20"/>
                <w:szCs w:val="20"/>
              </w:rPr>
            </w:pPr>
            <w:r>
              <w:rPr>
                <w:sz w:val="20"/>
                <w:szCs w:val="20"/>
              </w:rPr>
              <w:t>D22</w:t>
            </w:r>
          </w:p>
        </w:tc>
        <w:tc>
          <w:tcPr>
            <w:tcW w:w="3828" w:type="dxa"/>
          </w:tcPr>
          <w:p w14:paraId="1E4CD34F" w14:textId="77777777" w:rsidR="0009503C" w:rsidRDefault="0009503C" w:rsidP="0009503C">
            <w:r w:rsidRPr="00BA5874">
              <w:t>Changes their practice as needed to take account of new developments, technologies and changing contexts</w:t>
            </w:r>
          </w:p>
          <w:p w14:paraId="3766336C" w14:textId="3AD1D107" w:rsidR="0009503C" w:rsidRPr="00BA5874" w:rsidRDefault="0009503C" w:rsidP="0009503C"/>
        </w:tc>
        <w:tc>
          <w:tcPr>
            <w:tcW w:w="1240" w:type="dxa"/>
          </w:tcPr>
          <w:p w14:paraId="66CF7519" w14:textId="70BCAF1D" w:rsidR="0009503C" w:rsidRPr="0022255A" w:rsidRDefault="0009503C" w:rsidP="0009503C">
            <w:pPr>
              <w:rPr>
                <w:b/>
                <w:sz w:val="20"/>
                <w:szCs w:val="20"/>
                <w:u w:val="single"/>
              </w:rPr>
            </w:pPr>
            <w:r w:rsidRPr="0022255A">
              <w:rPr>
                <w:b/>
                <w:sz w:val="20"/>
                <w:szCs w:val="20"/>
                <w:u w:val="single"/>
              </w:rPr>
              <w:t>Competent</w:t>
            </w:r>
          </w:p>
        </w:tc>
        <w:tc>
          <w:tcPr>
            <w:tcW w:w="1240" w:type="dxa"/>
          </w:tcPr>
          <w:p w14:paraId="3FCC2922" w14:textId="1196EE70" w:rsidR="0009503C" w:rsidRDefault="0009503C" w:rsidP="0009503C">
            <w:pPr>
              <w:rPr>
                <w:sz w:val="20"/>
                <w:szCs w:val="20"/>
              </w:rPr>
            </w:pPr>
            <w:r>
              <w:rPr>
                <w:sz w:val="20"/>
                <w:szCs w:val="20"/>
              </w:rPr>
              <w:t>Emerging</w:t>
            </w:r>
          </w:p>
        </w:tc>
        <w:tc>
          <w:tcPr>
            <w:tcW w:w="1240" w:type="dxa"/>
          </w:tcPr>
          <w:p w14:paraId="1652CA28" w14:textId="6645FEC0" w:rsidR="0009503C" w:rsidRDefault="0009503C" w:rsidP="0009503C">
            <w:pPr>
              <w:rPr>
                <w:sz w:val="20"/>
                <w:szCs w:val="20"/>
              </w:rPr>
            </w:pPr>
            <w:r>
              <w:rPr>
                <w:sz w:val="20"/>
                <w:szCs w:val="20"/>
              </w:rPr>
              <w:t>Not evident</w:t>
            </w:r>
          </w:p>
        </w:tc>
        <w:tc>
          <w:tcPr>
            <w:tcW w:w="1241" w:type="dxa"/>
          </w:tcPr>
          <w:p w14:paraId="01221AFB" w14:textId="264AF134" w:rsidR="0009503C" w:rsidRDefault="0009503C" w:rsidP="0009503C">
            <w:pPr>
              <w:rPr>
                <w:sz w:val="20"/>
                <w:szCs w:val="20"/>
              </w:rPr>
            </w:pPr>
            <w:r>
              <w:rPr>
                <w:sz w:val="20"/>
                <w:szCs w:val="20"/>
              </w:rPr>
              <w:t>Not applicable</w:t>
            </w:r>
          </w:p>
        </w:tc>
      </w:tr>
    </w:tbl>
    <w:p w14:paraId="0771C5C5" w14:textId="04534868" w:rsidR="00D92145" w:rsidRDefault="00D92145">
      <w:pPr>
        <w:rPr>
          <w:rFonts w:cs="Arial"/>
          <w:b/>
        </w:rPr>
      </w:pPr>
    </w:p>
    <w:p w14:paraId="0A0D74EF" w14:textId="414B9C50" w:rsidR="0009503C" w:rsidRDefault="0009503C">
      <w:pPr>
        <w:rPr>
          <w:rFonts w:cs="Arial"/>
          <w:b/>
        </w:rPr>
      </w:pPr>
    </w:p>
    <w:p w14:paraId="0CB87857" w14:textId="1BED5BD4" w:rsidR="0009503C" w:rsidRDefault="0009503C">
      <w:pPr>
        <w:rPr>
          <w:rFonts w:cs="Arial"/>
          <w:b/>
        </w:rPr>
      </w:pPr>
    </w:p>
    <w:p w14:paraId="7BE88CA8" w14:textId="23691586" w:rsidR="0009503C" w:rsidRDefault="0009503C">
      <w:pPr>
        <w:rPr>
          <w:rFonts w:cs="Arial"/>
          <w:b/>
        </w:rPr>
      </w:pPr>
    </w:p>
    <w:p w14:paraId="116B7F56" w14:textId="6400CEEC" w:rsidR="0009503C" w:rsidRDefault="0009503C">
      <w:pPr>
        <w:rPr>
          <w:rFonts w:cs="Arial"/>
          <w:b/>
        </w:rPr>
      </w:pPr>
    </w:p>
    <w:p w14:paraId="0E0F14EB" w14:textId="73A24566" w:rsidR="0009503C" w:rsidRDefault="0009503C">
      <w:pPr>
        <w:rPr>
          <w:rFonts w:cs="Arial"/>
          <w:b/>
        </w:rPr>
      </w:pPr>
    </w:p>
    <w:p w14:paraId="334D4594" w14:textId="36730B6B" w:rsidR="0009503C" w:rsidRDefault="0009503C">
      <w:pPr>
        <w:rPr>
          <w:rFonts w:cs="Arial"/>
          <w:b/>
        </w:rPr>
      </w:pPr>
    </w:p>
    <w:p w14:paraId="7689DABD" w14:textId="77777777" w:rsidR="0009503C" w:rsidRDefault="0009503C">
      <w:pPr>
        <w:rPr>
          <w:rFonts w:cs="Arial"/>
          <w:b/>
        </w:rPr>
      </w:pPr>
    </w:p>
    <w:p w14:paraId="656883B1" w14:textId="0B0AFDBD" w:rsidR="00D517BA" w:rsidRDefault="00D517BA" w:rsidP="00D517BA">
      <w:pPr>
        <w:pBdr>
          <w:top w:val="single" w:sz="4" w:space="1" w:color="auto"/>
          <w:left w:val="single" w:sz="4" w:space="4" w:color="auto"/>
          <w:bottom w:val="single" w:sz="4" w:space="1" w:color="auto"/>
          <w:right w:val="single" w:sz="4" w:space="16" w:color="auto"/>
        </w:pBdr>
        <w:rPr>
          <w:rFonts w:cs="Arial"/>
          <w:b/>
        </w:rPr>
      </w:pPr>
      <w:r>
        <w:rPr>
          <w:rFonts w:cs="Arial"/>
          <w:b/>
        </w:rPr>
        <w:t xml:space="preserve">Student Comments on </w:t>
      </w:r>
      <w:r w:rsidR="00B32336">
        <w:rPr>
          <w:rFonts w:cs="Arial"/>
          <w:b/>
        </w:rPr>
        <w:t>Planning and Delivering Intervention</w:t>
      </w:r>
    </w:p>
    <w:p w14:paraId="527F725C"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7E5326BC"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2A667BBC"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38A5A939"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5701E90A"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4A604D0B"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6B7881AD"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0913AC28"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52C039FF"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337DBFB5"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7F561073" w14:textId="4789B6D9" w:rsidR="00D517BA" w:rsidRDefault="00AC2EA1" w:rsidP="00D517BA">
      <w:pPr>
        <w:pBdr>
          <w:top w:val="single" w:sz="4" w:space="1" w:color="auto"/>
          <w:left w:val="single" w:sz="4" w:space="4" w:color="auto"/>
          <w:bottom w:val="single" w:sz="4" w:space="1" w:color="auto"/>
          <w:right w:val="single" w:sz="4" w:space="16" w:color="auto"/>
        </w:pBdr>
        <w:rPr>
          <w:rFonts w:cs="Arial"/>
          <w:b/>
        </w:rPr>
      </w:pPr>
      <w:r>
        <w:rPr>
          <w:rFonts w:cs="Arial"/>
          <w:b/>
        </w:rPr>
        <w:t>Practice</w:t>
      </w:r>
      <w:r w:rsidR="00D517BA">
        <w:rPr>
          <w:rFonts w:cs="Arial"/>
          <w:b/>
        </w:rPr>
        <w:t xml:space="preserve"> Educator Comments on Planning </w:t>
      </w:r>
      <w:r w:rsidR="00B32336">
        <w:rPr>
          <w:rFonts w:cs="Arial"/>
          <w:b/>
        </w:rPr>
        <w:t>and Delivering Intervention</w:t>
      </w:r>
    </w:p>
    <w:p w14:paraId="23C21A98"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0B8E1CE0"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65F68022"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004D7494"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367DFB94"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1A291DE2"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366C230C"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6D8942D2"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45D56CB9"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27B8C78E"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76CC5DF6"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193D9C3B"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6B9F52A1"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3C9E927C"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2B7ECB53" w14:textId="77777777" w:rsidR="00D517BA" w:rsidRDefault="00D517BA">
      <w:pPr>
        <w:rPr>
          <w:rFonts w:cs="Arial"/>
          <w:b/>
        </w:rPr>
      </w:pPr>
    </w:p>
    <w:p w14:paraId="3B636D0D" w14:textId="77777777" w:rsidR="00A769F5" w:rsidRDefault="00A769F5" w:rsidP="00D517BA">
      <w:pPr>
        <w:rPr>
          <w:b/>
        </w:rPr>
      </w:pPr>
    </w:p>
    <w:p w14:paraId="79AB0124" w14:textId="77777777" w:rsidR="00A769F5" w:rsidRDefault="00A769F5" w:rsidP="00D517BA">
      <w:pPr>
        <w:rPr>
          <w:b/>
        </w:rPr>
      </w:pPr>
    </w:p>
    <w:p w14:paraId="31D09563" w14:textId="77777777" w:rsidR="00A769F5" w:rsidRDefault="00A769F5" w:rsidP="00D517BA">
      <w:pPr>
        <w:rPr>
          <w:b/>
        </w:rPr>
      </w:pPr>
    </w:p>
    <w:p w14:paraId="145B9F3D" w14:textId="4746B517" w:rsidR="00D517BA" w:rsidRPr="006C5E7D" w:rsidRDefault="00D517BA" w:rsidP="00D517BA">
      <w:pPr>
        <w:rPr>
          <w:b/>
        </w:rPr>
      </w:pPr>
      <w:r w:rsidRPr="006C5E7D">
        <w:rPr>
          <w:b/>
        </w:rPr>
        <w:lastRenderedPageBreak/>
        <w:t xml:space="preserve">Section E: </w:t>
      </w:r>
      <w:r w:rsidR="00317B88">
        <w:rPr>
          <w:b/>
        </w:rPr>
        <w:t>Service Delivery</w:t>
      </w:r>
    </w:p>
    <w:tbl>
      <w:tblPr>
        <w:tblStyle w:val="TableGrid"/>
        <w:tblW w:w="9351" w:type="dxa"/>
        <w:tblLook w:val="04A0" w:firstRow="1" w:lastRow="0" w:firstColumn="1" w:lastColumn="0" w:noHBand="0" w:noVBand="1"/>
      </w:tblPr>
      <w:tblGrid>
        <w:gridCol w:w="562"/>
        <w:gridCol w:w="3828"/>
        <w:gridCol w:w="1240"/>
        <w:gridCol w:w="1240"/>
        <w:gridCol w:w="1240"/>
        <w:gridCol w:w="1241"/>
      </w:tblGrid>
      <w:tr w:rsidR="00317B88" w14:paraId="57960CBF" w14:textId="77777777" w:rsidTr="00D517BA">
        <w:tc>
          <w:tcPr>
            <w:tcW w:w="562" w:type="dxa"/>
          </w:tcPr>
          <w:p w14:paraId="715668E0" w14:textId="32E008C1" w:rsidR="00317B88" w:rsidRPr="001B696A" w:rsidRDefault="00317B88" w:rsidP="00317B88">
            <w:pPr>
              <w:rPr>
                <w:rFonts w:cs="Arial"/>
                <w:sz w:val="20"/>
                <w:szCs w:val="20"/>
              </w:rPr>
            </w:pPr>
            <w:r>
              <w:rPr>
                <w:sz w:val="20"/>
                <w:szCs w:val="20"/>
              </w:rPr>
              <w:t>E1</w:t>
            </w:r>
          </w:p>
        </w:tc>
        <w:tc>
          <w:tcPr>
            <w:tcW w:w="3828" w:type="dxa"/>
          </w:tcPr>
          <w:p w14:paraId="397639CF" w14:textId="77777777" w:rsidR="00317B88" w:rsidRDefault="00317B88" w:rsidP="00317B88">
            <w:r w:rsidRPr="00BA5874">
              <w:t>Understands the need to maintain the safety of themselves and others, including service users, carer, and colleague</w:t>
            </w:r>
            <w:r>
              <w:t>s</w:t>
            </w:r>
          </w:p>
          <w:p w14:paraId="3F7C48AE" w14:textId="417ED320" w:rsidR="00317B88" w:rsidRPr="001B696A" w:rsidRDefault="00317B88" w:rsidP="00317B88">
            <w:pPr>
              <w:rPr>
                <w:rFonts w:cs="Arial"/>
                <w:sz w:val="20"/>
                <w:szCs w:val="20"/>
              </w:rPr>
            </w:pPr>
          </w:p>
        </w:tc>
        <w:tc>
          <w:tcPr>
            <w:tcW w:w="1240" w:type="dxa"/>
          </w:tcPr>
          <w:p w14:paraId="106E0D49" w14:textId="2692DD54" w:rsidR="00317B88" w:rsidRPr="0022255A" w:rsidRDefault="00317B88" w:rsidP="00317B88">
            <w:pPr>
              <w:rPr>
                <w:b/>
                <w:sz w:val="20"/>
                <w:szCs w:val="20"/>
                <w:u w:val="single"/>
              </w:rPr>
            </w:pPr>
            <w:r w:rsidRPr="0022255A">
              <w:rPr>
                <w:b/>
                <w:sz w:val="20"/>
                <w:szCs w:val="20"/>
                <w:u w:val="single"/>
              </w:rPr>
              <w:t>Competent</w:t>
            </w:r>
          </w:p>
        </w:tc>
        <w:tc>
          <w:tcPr>
            <w:tcW w:w="1240" w:type="dxa"/>
          </w:tcPr>
          <w:p w14:paraId="690071C0" w14:textId="4DF5E8D7" w:rsidR="00317B88" w:rsidRDefault="00317B88" w:rsidP="00317B88">
            <w:pPr>
              <w:rPr>
                <w:sz w:val="20"/>
                <w:szCs w:val="20"/>
              </w:rPr>
            </w:pPr>
            <w:r>
              <w:rPr>
                <w:sz w:val="20"/>
                <w:szCs w:val="20"/>
              </w:rPr>
              <w:t>Emerging</w:t>
            </w:r>
          </w:p>
        </w:tc>
        <w:tc>
          <w:tcPr>
            <w:tcW w:w="1240" w:type="dxa"/>
          </w:tcPr>
          <w:p w14:paraId="5118B07C" w14:textId="07D2CF2C" w:rsidR="00317B88" w:rsidRDefault="00317B88" w:rsidP="00317B88">
            <w:pPr>
              <w:rPr>
                <w:sz w:val="20"/>
                <w:szCs w:val="20"/>
              </w:rPr>
            </w:pPr>
            <w:r>
              <w:rPr>
                <w:sz w:val="20"/>
                <w:szCs w:val="20"/>
              </w:rPr>
              <w:t>Not evident</w:t>
            </w:r>
          </w:p>
        </w:tc>
        <w:tc>
          <w:tcPr>
            <w:tcW w:w="1241" w:type="dxa"/>
          </w:tcPr>
          <w:p w14:paraId="3B3767CE" w14:textId="07DC380F" w:rsidR="00317B88" w:rsidRDefault="00317B88" w:rsidP="00317B88">
            <w:pPr>
              <w:rPr>
                <w:sz w:val="20"/>
                <w:szCs w:val="20"/>
              </w:rPr>
            </w:pPr>
            <w:r>
              <w:rPr>
                <w:sz w:val="20"/>
                <w:szCs w:val="20"/>
              </w:rPr>
              <w:t>Not applicable</w:t>
            </w:r>
          </w:p>
        </w:tc>
      </w:tr>
      <w:tr w:rsidR="00317B88" w14:paraId="3106CB21" w14:textId="77777777" w:rsidTr="00D517BA">
        <w:tc>
          <w:tcPr>
            <w:tcW w:w="562" w:type="dxa"/>
          </w:tcPr>
          <w:p w14:paraId="3FE3862D" w14:textId="57BC9347" w:rsidR="00317B88" w:rsidRPr="001B696A" w:rsidRDefault="00317B88" w:rsidP="00317B88">
            <w:pPr>
              <w:rPr>
                <w:rFonts w:cs="Arial"/>
                <w:sz w:val="20"/>
                <w:szCs w:val="20"/>
              </w:rPr>
            </w:pPr>
            <w:r>
              <w:rPr>
                <w:sz w:val="20"/>
                <w:szCs w:val="20"/>
              </w:rPr>
              <w:t>E2</w:t>
            </w:r>
          </w:p>
        </w:tc>
        <w:tc>
          <w:tcPr>
            <w:tcW w:w="3828" w:type="dxa"/>
          </w:tcPr>
          <w:p w14:paraId="67767288" w14:textId="77777777" w:rsidR="00317B88" w:rsidRDefault="00317B88" w:rsidP="00317B88">
            <w:r w:rsidRPr="00BA5874">
              <w:t>Demonstrates awareness of relevant health and safety legislation and complies with all local operational procedures</w:t>
            </w:r>
          </w:p>
          <w:p w14:paraId="3273DD18" w14:textId="0794831C" w:rsidR="00317B88" w:rsidRPr="001B696A" w:rsidRDefault="00317B88" w:rsidP="00317B88">
            <w:pPr>
              <w:rPr>
                <w:rFonts w:cs="Arial"/>
                <w:sz w:val="20"/>
                <w:szCs w:val="20"/>
              </w:rPr>
            </w:pPr>
          </w:p>
        </w:tc>
        <w:tc>
          <w:tcPr>
            <w:tcW w:w="1240" w:type="dxa"/>
          </w:tcPr>
          <w:p w14:paraId="6A5A37EE" w14:textId="308AFA9E" w:rsidR="00317B88" w:rsidRPr="0022255A" w:rsidRDefault="00317B88" w:rsidP="00317B88">
            <w:pPr>
              <w:rPr>
                <w:b/>
                <w:sz w:val="20"/>
                <w:szCs w:val="20"/>
                <w:u w:val="single"/>
              </w:rPr>
            </w:pPr>
            <w:r w:rsidRPr="0022255A">
              <w:rPr>
                <w:b/>
                <w:sz w:val="20"/>
                <w:szCs w:val="20"/>
                <w:u w:val="single"/>
              </w:rPr>
              <w:t>Competent</w:t>
            </w:r>
          </w:p>
        </w:tc>
        <w:tc>
          <w:tcPr>
            <w:tcW w:w="1240" w:type="dxa"/>
          </w:tcPr>
          <w:p w14:paraId="22209B07" w14:textId="1D5AF5C5" w:rsidR="00317B88" w:rsidRDefault="00317B88" w:rsidP="00317B88">
            <w:pPr>
              <w:rPr>
                <w:sz w:val="20"/>
                <w:szCs w:val="20"/>
              </w:rPr>
            </w:pPr>
            <w:r>
              <w:rPr>
                <w:sz w:val="20"/>
                <w:szCs w:val="20"/>
              </w:rPr>
              <w:t>Emerging</w:t>
            </w:r>
          </w:p>
        </w:tc>
        <w:tc>
          <w:tcPr>
            <w:tcW w:w="1240" w:type="dxa"/>
          </w:tcPr>
          <w:p w14:paraId="57E80ECB" w14:textId="3FE69E79" w:rsidR="00317B88" w:rsidRDefault="00317B88" w:rsidP="00317B88">
            <w:pPr>
              <w:rPr>
                <w:sz w:val="20"/>
                <w:szCs w:val="20"/>
              </w:rPr>
            </w:pPr>
            <w:r>
              <w:rPr>
                <w:sz w:val="20"/>
                <w:szCs w:val="20"/>
              </w:rPr>
              <w:t>Not evident</w:t>
            </w:r>
          </w:p>
        </w:tc>
        <w:tc>
          <w:tcPr>
            <w:tcW w:w="1241" w:type="dxa"/>
          </w:tcPr>
          <w:p w14:paraId="7C8C64DF" w14:textId="6007998A" w:rsidR="00317B88" w:rsidRDefault="00317B88" w:rsidP="00317B88">
            <w:pPr>
              <w:rPr>
                <w:sz w:val="20"/>
                <w:szCs w:val="20"/>
              </w:rPr>
            </w:pPr>
            <w:r>
              <w:rPr>
                <w:sz w:val="20"/>
                <w:szCs w:val="20"/>
              </w:rPr>
              <w:t>Not applicable</w:t>
            </w:r>
          </w:p>
        </w:tc>
      </w:tr>
      <w:tr w:rsidR="00317B88" w14:paraId="01276BBE" w14:textId="77777777" w:rsidTr="00D517BA">
        <w:tc>
          <w:tcPr>
            <w:tcW w:w="562" w:type="dxa"/>
          </w:tcPr>
          <w:p w14:paraId="73FEB784" w14:textId="786AE959" w:rsidR="00317B88" w:rsidRPr="001B696A" w:rsidRDefault="00317B88" w:rsidP="00317B88">
            <w:pPr>
              <w:rPr>
                <w:rFonts w:cs="Arial"/>
                <w:sz w:val="20"/>
                <w:szCs w:val="20"/>
              </w:rPr>
            </w:pPr>
            <w:r>
              <w:rPr>
                <w:sz w:val="20"/>
                <w:szCs w:val="20"/>
              </w:rPr>
              <w:t>E3</w:t>
            </w:r>
          </w:p>
        </w:tc>
        <w:tc>
          <w:tcPr>
            <w:tcW w:w="3828" w:type="dxa"/>
          </w:tcPr>
          <w:p w14:paraId="229B21F9" w14:textId="77777777" w:rsidR="00317B88" w:rsidRDefault="00317B88" w:rsidP="00317B88">
            <w:r w:rsidRPr="00BA5874">
              <w:t>Works safely, including being able to select appropriate hazard control and risk management, reduction or elimination techniques in a safe manner in accordance with health and safety legislation</w:t>
            </w:r>
          </w:p>
          <w:p w14:paraId="6CAB7E3D" w14:textId="4614AF6F" w:rsidR="00317B88" w:rsidRPr="001B696A" w:rsidRDefault="00317B88" w:rsidP="00317B88">
            <w:pPr>
              <w:rPr>
                <w:rFonts w:cs="Arial"/>
                <w:sz w:val="20"/>
                <w:szCs w:val="20"/>
              </w:rPr>
            </w:pPr>
          </w:p>
        </w:tc>
        <w:tc>
          <w:tcPr>
            <w:tcW w:w="1240" w:type="dxa"/>
          </w:tcPr>
          <w:p w14:paraId="27F993D9" w14:textId="192E0FF1" w:rsidR="00317B88" w:rsidRPr="0022255A" w:rsidRDefault="00317B88" w:rsidP="00317B88">
            <w:pPr>
              <w:rPr>
                <w:b/>
                <w:sz w:val="20"/>
                <w:szCs w:val="20"/>
                <w:u w:val="single"/>
              </w:rPr>
            </w:pPr>
            <w:r w:rsidRPr="0022255A">
              <w:rPr>
                <w:b/>
                <w:sz w:val="20"/>
                <w:szCs w:val="20"/>
                <w:u w:val="single"/>
              </w:rPr>
              <w:t>Competent</w:t>
            </w:r>
          </w:p>
        </w:tc>
        <w:tc>
          <w:tcPr>
            <w:tcW w:w="1240" w:type="dxa"/>
          </w:tcPr>
          <w:p w14:paraId="2CA9AF6B" w14:textId="34E0F1A0" w:rsidR="00317B88" w:rsidRDefault="00317B88" w:rsidP="00317B88">
            <w:pPr>
              <w:rPr>
                <w:sz w:val="20"/>
                <w:szCs w:val="20"/>
              </w:rPr>
            </w:pPr>
            <w:r>
              <w:rPr>
                <w:sz w:val="20"/>
                <w:szCs w:val="20"/>
              </w:rPr>
              <w:t>Emerging</w:t>
            </w:r>
          </w:p>
        </w:tc>
        <w:tc>
          <w:tcPr>
            <w:tcW w:w="1240" w:type="dxa"/>
          </w:tcPr>
          <w:p w14:paraId="04BB6F92" w14:textId="53F5FAD5" w:rsidR="00317B88" w:rsidRDefault="00317B88" w:rsidP="00317B88">
            <w:pPr>
              <w:rPr>
                <w:sz w:val="20"/>
                <w:szCs w:val="20"/>
              </w:rPr>
            </w:pPr>
            <w:r>
              <w:rPr>
                <w:sz w:val="20"/>
                <w:szCs w:val="20"/>
              </w:rPr>
              <w:t>Not evident</w:t>
            </w:r>
          </w:p>
        </w:tc>
        <w:tc>
          <w:tcPr>
            <w:tcW w:w="1241" w:type="dxa"/>
          </w:tcPr>
          <w:p w14:paraId="25B3E365" w14:textId="2E29EFE9" w:rsidR="00317B88" w:rsidRDefault="00317B88" w:rsidP="00317B88">
            <w:pPr>
              <w:rPr>
                <w:sz w:val="20"/>
                <w:szCs w:val="20"/>
              </w:rPr>
            </w:pPr>
            <w:r>
              <w:rPr>
                <w:sz w:val="20"/>
                <w:szCs w:val="20"/>
              </w:rPr>
              <w:t>Not applicable</w:t>
            </w:r>
          </w:p>
        </w:tc>
      </w:tr>
      <w:tr w:rsidR="00317B88" w14:paraId="1428D11D" w14:textId="77777777" w:rsidTr="00D517BA">
        <w:tc>
          <w:tcPr>
            <w:tcW w:w="562" w:type="dxa"/>
          </w:tcPr>
          <w:p w14:paraId="7C260E50" w14:textId="38870460" w:rsidR="00317B88" w:rsidRPr="001B696A" w:rsidRDefault="00317B88" w:rsidP="00317B88">
            <w:pPr>
              <w:rPr>
                <w:rFonts w:cs="Arial"/>
                <w:sz w:val="20"/>
                <w:szCs w:val="20"/>
              </w:rPr>
            </w:pPr>
            <w:r>
              <w:rPr>
                <w:sz w:val="20"/>
                <w:szCs w:val="20"/>
              </w:rPr>
              <w:t>E4</w:t>
            </w:r>
          </w:p>
        </w:tc>
        <w:tc>
          <w:tcPr>
            <w:tcW w:w="3828" w:type="dxa"/>
          </w:tcPr>
          <w:p w14:paraId="3D254968" w14:textId="77777777" w:rsidR="00317B88" w:rsidRDefault="00317B88" w:rsidP="00317B88">
            <w:r w:rsidRPr="00BA5874">
              <w:t>Selects appropriate personal protective equipment and use it correctly</w:t>
            </w:r>
          </w:p>
          <w:p w14:paraId="605D0787" w14:textId="34730F78" w:rsidR="00317B88" w:rsidRPr="001B696A" w:rsidRDefault="00317B88" w:rsidP="00317B88">
            <w:pPr>
              <w:rPr>
                <w:rFonts w:cs="Arial"/>
                <w:sz w:val="20"/>
                <w:szCs w:val="20"/>
              </w:rPr>
            </w:pPr>
          </w:p>
        </w:tc>
        <w:tc>
          <w:tcPr>
            <w:tcW w:w="1240" w:type="dxa"/>
          </w:tcPr>
          <w:p w14:paraId="704C33A1" w14:textId="1500239B" w:rsidR="00317B88" w:rsidRPr="0022255A" w:rsidRDefault="00317B88" w:rsidP="00317B88">
            <w:pPr>
              <w:rPr>
                <w:b/>
                <w:sz w:val="20"/>
                <w:szCs w:val="20"/>
                <w:u w:val="single"/>
              </w:rPr>
            </w:pPr>
            <w:r w:rsidRPr="0022255A">
              <w:rPr>
                <w:b/>
                <w:sz w:val="20"/>
                <w:szCs w:val="20"/>
                <w:u w:val="single"/>
              </w:rPr>
              <w:t>Competent</w:t>
            </w:r>
          </w:p>
        </w:tc>
        <w:tc>
          <w:tcPr>
            <w:tcW w:w="1240" w:type="dxa"/>
          </w:tcPr>
          <w:p w14:paraId="3665A6A4" w14:textId="011BFBE7" w:rsidR="00317B88" w:rsidRDefault="00317B88" w:rsidP="00317B88">
            <w:pPr>
              <w:rPr>
                <w:sz w:val="20"/>
                <w:szCs w:val="20"/>
              </w:rPr>
            </w:pPr>
            <w:r>
              <w:rPr>
                <w:sz w:val="20"/>
                <w:szCs w:val="20"/>
              </w:rPr>
              <w:t>Emerging</w:t>
            </w:r>
          </w:p>
        </w:tc>
        <w:tc>
          <w:tcPr>
            <w:tcW w:w="1240" w:type="dxa"/>
          </w:tcPr>
          <w:p w14:paraId="74B6C4DB" w14:textId="4BC7C951" w:rsidR="00317B88" w:rsidRDefault="00317B88" w:rsidP="00317B88">
            <w:pPr>
              <w:rPr>
                <w:sz w:val="20"/>
                <w:szCs w:val="20"/>
              </w:rPr>
            </w:pPr>
            <w:r>
              <w:rPr>
                <w:sz w:val="20"/>
                <w:szCs w:val="20"/>
              </w:rPr>
              <w:t>Not evident</w:t>
            </w:r>
          </w:p>
        </w:tc>
        <w:tc>
          <w:tcPr>
            <w:tcW w:w="1241" w:type="dxa"/>
          </w:tcPr>
          <w:p w14:paraId="22AAF940" w14:textId="1D3320EA" w:rsidR="00317B88" w:rsidRDefault="00317B88" w:rsidP="00317B88">
            <w:pPr>
              <w:rPr>
                <w:sz w:val="20"/>
                <w:szCs w:val="20"/>
              </w:rPr>
            </w:pPr>
            <w:r>
              <w:rPr>
                <w:sz w:val="20"/>
                <w:szCs w:val="20"/>
              </w:rPr>
              <w:t>Not applicable</w:t>
            </w:r>
          </w:p>
        </w:tc>
      </w:tr>
      <w:tr w:rsidR="00317B88" w14:paraId="4847DB31" w14:textId="77777777" w:rsidTr="00D517BA">
        <w:tc>
          <w:tcPr>
            <w:tcW w:w="562" w:type="dxa"/>
          </w:tcPr>
          <w:p w14:paraId="2C579061" w14:textId="2EBFB942" w:rsidR="00317B88" w:rsidRPr="001B696A" w:rsidRDefault="00317B88" w:rsidP="00317B88">
            <w:pPr>
              <w:rPr>
                <w:rFonts w:cs="Arial"/>
                <w:sz w:val="20"/>
                <w:szCs w:val="20"/>
              </w:rPr>
            </w:pPr>
            <w:r>
              <w:rPr>
                <w:sz w:val="20"/>
                <w:szCs w:val="20"/>
              </w:rPr>
              <w:t>E5</w:t>
            </w:r>
          </w:p>
        </w:tc>
        <w:tc>
          <w:tcPr>
            <w:tcW w:w="3828" w:type="dxa"/>
          </w:tcPr>
          <w:p w14:paraId="2167A843" w14:textId="77777777" w:rsidR="00317B88" w:rsidRDefault="00317B88" w:rsidP="00317B88">
            <w:r w:rsidRPr="00BA5874">
              <w:t>Establishes safe environments for practice which appropriately manage risk</w:t>
            </w:r>
          </w:p>
          <w:p w14:paraId="7CEAF63C" w14:textId="33CB82DA" w:rsidR="00317B88" w:rsidRPr="001B696A" w:rsidRDefault="00317B88" w:rsidP="00317B88">
            <w:pPr>
              <w:rPr>
                <w:rFonts w:cs="Arial"/>
                <w:sz w:val="20"/>
                <w:szCs w:val="20"/>
              </w:rPr>
            </w:pPr>
          </w:p>
        </w:tc>
        <w:tc>
          <w:tcPr>
            <w:tcW w:w="1240" w:type="dxa"/>
          </w:tcPr>
          <w:p w14:paraId="4C38F959" w14:textId="1EF0F3BD" w:rsidR="00317B88" w:rsidRPr="0022255A" w:rsidRDefault="00317B88" w:rsidP="00317B88">
            <w:pPr>
              <w:rPr>
                <w:b/>
                <w:sz w:val="20"/>
                <w:szCs w:val="20"/>
                <w:u w:val="single"/>
              </w:rPr>
            </w:pPr>
            <w:r w:rsidRPr="0022255A">
              <w:rPr>
                <w:b/>
                <w:sz w:val="20"/>
                <w:szCs w:val="20"/>
                <w:u w:val="single"/>
              </w:rPr>
              <w:t>Competent</w:t>
            </w:r>
          </w:p>
        </w:tc>
        <w:tc>
          <w:tcPr>
            <w:tcW w:w="1240" w:type="dxa"/>
          </w:tcPr>
          <w:p w14:paraId="40C2B907" w14:textId="0C86FCFA" w:rsidR="00317B88" w:rsidRDefault="00317B88" w:rsidP="00317B88">
            <w:pPr>
              <w:rPr>
                <w:sz w:val="20"/>
                <w:szCs w:val="20"/>
              </w:rPr>
            </w:pPr>
            <w:r>
              <w:rPr>
                <w:sz w:val="20"/>
                <w:szCs w:val="20"/>
              </w:rPr>
              <w:t>Emerging</w:t>
            </w:r>
          </w:p>
        </w:tc>
        <w:tc>
          <w:tcPr>
            <w:tcW w:w="1240" w:type="dxa"/>
          </w:tcPr>
          <w:p w14:paraId="09411863" w14:textId="6EB828BF" w:rsidR="00317B88" w:rsidRDefault="00317B88" w:rsidP="00317B88">
            <w:pPr>
              <w:rPr>
                <w:sz w:val="20"/>
                <w:szCs w:val="20"/>
              </w:rPr>
            </w:pPr>
            <w:r>
              <w:rPr>
                <w:sz w:val="20"/>
                <w:szCs w:val="20"/>
              </w:rPr>
              <w:t>Not evident</w:t>
            </w:r>
          </w:p>
        </w:tc>
        <w:tc>
          <w:tcPr>
            <w:tcW w:w="1241" w:type="dxa"/>
          </w:tcPr>
          <w:p w14:paraId="61F32980" w14:textId="77777777" w:rsidR="00317B88" w:rsidRDefault="00317B88" w:rsidP="00317B88">
            <w:pPr>
              <w:rPr>
                <w:sz w:val="20"/>
                <w:szCs w:val="20"/>
              </w:rPr>
            </w:pPr>
            <w:r>
              <w:rPr>
                <w:sz w:val="20"/>
                <w:szCs w:val="20"/>
              </w:rPr>
              <w:t>Not applicable</w:t>
            </w:r>
          </w:p>
          <w:p w14:paraId="21515573" w14:textId="2A0020B3" w:rsidR="00317B88" w:rsidRDefault="00317B88" w:rsidP="00317B88">
            <w:pPr>
              <w:rPr>
                <w:sz w:val="20"/>
                <w:szCs w:val="20"/>
              </w:rPr>
            </w:pPr>
          </w:p>
        </w:tc>
      </w:tr>
      <w:tr w:rsidR="00317B88" w14:paraId="37CF5A67" w14:textId="77777777" w:rsidTr="00D517BA">
        <w:tc>
          <w:tcPr>
            <w:tcW w:w="562" w:type="dxa"/>
          </w:tcPr>
          <w:p w14:paraId="6B06F4F6" w14:textId="0C32DF6A" w:rsidR="00317B88" w:rsidRPr="000C5E08" w:rsidRDefault="00317B88" w:rsidP="00317B88">
            <w:pPr>
              <w:rPr>
                <w:rFonts w:cs="Arial"/>
                <w:sz w:val="20"/>
                <w:szCs w:val="20"/>
              </w:rPr>
            </w:pPr>
            <w:r>
              <w:rPr>
                <w:sz w:val="20"/>
                <w:szCs w:val="20"/>
              </w:rPr>
              <w:t>E6</w:t>
            </w:r>
          </w:p>
        </w:tc>
        <w:tc>
          <w:tcPr>
            <w:tcW w:w="3828" w:type="dxa"/>
          </w:tcPr>
          <w:p w14:paraId="6CDEE979" w14:textId="77777777" w:rsidR="00317B88" w:rsidRDefault="00317B88" w:rsidP="00317B88">
            <w:r w:rsidRPr="00BA5874">
              <w:t>Monitors and systematically evaluates the quality of practice, and maintain</w:t>
            </w:r>
            <w:r>
              <w:t>s</w:t>
            </w:r>
            <w:r w:rsidRPr="00BA5874">
              <w:t xml:space="preserve"> an effective quality management and quality assurance process working towards continual improvement</w:t>
            </w:r>
          </w:p>
          <w:p w14:paraId="07B0CC68" w14:textId="20AECC43" w:rsidR="00317B88" w:rsidRPr="000C5E08" w:rsidRDefault="00317B88" w:rsidP="00317B88">
            <w:pPr>
              <w:rPr>
                <w:rFonts w:cs="Arial"/>
                <w:sz w:val="20"/>
                <w:szCs w:val="20"/>
              </w:rPr>
            </w:pPr>
          </w:p>
        </w:tc>
        <w:tc>
          <w:tcPr>
            <w:tcW w:w="1240" w:type="dxa"/>
          </w:tcPr>
          <w:p w14:paraId="6D5FD279" w14:textId="3B6A90C9" w:rsidR="00317B88" w:rsidRDefault="00317B88" w:rsidP="00317B88">
            <w:pPr>
              <w:rPr>
                <w:sz w:val="20"/>
                <w:szCs w:val="20"/>
              </w:rPr>
            </w:pPr>
            <w:r>
              <w:rPr>
                <w:sz w:val="20"/>
                <w:szCs w:val="20"/>
              </w:rPr>
              <w:t>Competent</w:t>
            </w:r>
          </w:p>
        </w:tc>
        <w:tc>
          <w:tcPr>
            <w:tcW w:w="1240" w:type="dxa"/>
          </w:tcPr>
          <w:p w14:paraId="101A4EA4" w14:textId="1E164BC7" w:rsidR="00317B88" w:rsidRPr="00CC5D8F" w:rsidRDefault="00317B88" w:rsidP="00317B88">
            <w:pPr>
              <w:rPr>
                <w:bCs/>
                <w:sz w:val="20"/>
                <w:szCs w:val="20"/>
              </w:rPr>
            </w:pPr>
            <w:r w:rsidRPr="00CC5D8F">
              <w:rPr>
                <w:bCs/>
                <w:sz w:val="20"/>
                <w:szCs w:val="20"/>
              </w:rPr>
              <w:t>Emerging</w:t>
            </w:r>
          </w:p>
        </w:tc>
        <w:tc>
          <w:tcPr>
            <w:tcW w:w="1240" w:type="dxa"/>
          </w:tcPr>
          <w:p w14:paraId="5C47A598" w14:textId="541DB806" w:rsidR="00317B88" w:rsidRPr="00CC5D8F" w:rsidRDefault="00317B88" w:rsidP="00317B88">
            <w:pPr>
              <w:rPr>
                <w:b/>
                <w:bCs/>
                <w:sz w:val="20"/>
                <w:szCs w:val="20"/>
                <w:u w:val="single"/>
              </w:rPr>
            </w:pPr>
            <w:r w:rsidRPr="00CC5D8F">
              <w:rPr>
                <w:b/>
                <w:bCs/>
                <w:sz w:val="20"/>
                <w:szCs w:val="20"/>
                <w:u w:val="single"/>
              </w:rPr>
              <w:t>Not evident</w:t>
            </w:r>
          </w:p>
        </w:tc>
        <w:tc>
          <w:tcPr>
            <w:tcW w:w="1241" w:type="dxa"/>
          </w:tcPr>
          <w:p w14:paraId="3F40B7E6" w14:textId="77777777" w:rsidR="00317B88" w:rsidRDefault="00317B88" w:rsidP="00317B88">
            <w:pPr>
              <w:rPr>
                <w:sz w:val="20"/>
                <w:szCs w:val="20"/>
              </w:rPr>
            </w:pPr>
            <w:r>
              <w:rPr>
                <w:sz w:val="20"/>
                <w:szCs w:val="20"/>
              </w:rPr>
              <w:t>Not applicable</w:t>
            </w:r>
          </w:p>
          <w:p w14:paraId="43A8A504" w14:textId="1329A236" w:rsidR="00317B88" w:rsidRDefault="00317B88" w:rsidP="00317B88">
            <w:pPr>
              <w:rPr>
                <w:sz w:val="20"/>
                <w:szCs w:val="20"/>
              </w:rPr>
            </w:pPr>
          </w:p>
        </w:tc>
      </w:tr>
      <w:tr w:rsidR="00BB5FD7" w14:paraId="324D174C" w14:textId="77777777" w:rsidTr="00D517BA">
        <w:tc>
          <w:tcPr>
            <w:tcW w:w="562" w:type="dxa"/>
          </w:tcPr>
          <w:p w14:paraId="3208A38D" w14:textId="09E7E0EF" w:rsidR="00BB5FD7" w:rsidRDefault="00BB5FD7" w:rsidP="00BB5FD7">
            <w:pPr>
              <w:rPr>
                <w:sz w:val="20"/>
                <w:szCs w:val="20"/>
              </w:rPr>
            </w:pPr>
            <w:r>
              <w:rPr>
                <w:sz w:val="20"/>
                <w:szCs w:val="20"/>
              </w:rPr>
              <w:t>E7</w:t>
            </w:r>
          </w:p>
        </w:tc>
        <w:tc>
          <w:tcPr>
            <w:tcW w:w="3828" w:type="dxa"/>
          </w:tcPr>
          <w:p w14:paraId="77085231" w14:textId="77777777" w:rsidR="00BB5FD7" w:rsidRDefault="00BB5FD7" w:rsidP="00BB5FD7">
            <w:r w:rsidRPr="00BA5874">
              <w:t>Participates in quality management, including quality control, quality assurance, clinical governance and the use of appropriate outcome measures</w:t>
            </w:r>
          </w:p>
          <w:p w14:paraId="10771CDC" w14:textId="3EAFBD92" w:rsidR="00BB5FD7" w:rsidRPr="000C5E08" w:rsidRDefault="00BB5FD7" w:rsidP="00BB5FD7">
            <w:pPr>
              <w:rPr>
                <w:rFonts w:cs="Arial"/>
                <w:sz w:val="20"/>
                <w:szCs w:val="20"/>
              </w:rPr>
            </w:pPr>
          </w:p>
        </w:tc>
        <w:tc>
          <w:tcPr>
            <w:tcW w:w="1240" w:type="dxa"/>
          </w:tcPr>
          <w:p w14:paraId="449AE615" w14:textId="5ED1C820" w:rsidR="00BB5FD7" w:rsidRDefault="00BB5FD7" w:rsidP="00BB5FD7">
            <w:pPr>
              <w:rPr>
                <w:sz w:val="20"/>
                <w:szCs w:val="20"/>
              </w:rPr>
            </w:pPr>
            <w:r>
              <w:rPr>
                <w:sz w:val="20"/>
                <w:szCs w:val="20"/>
              </w:rPr>
              <w:t>Competent</w:t>
            </w:r>
          </w:p>
        </w:tc>
        <w:tc>
          <w:tcPr>
            <w:tcW w:w="1240" w:type="dxa"/>
          </w:tcPr>
          <w:p w14:paraId="05799C62" w14:textId="30F7642B" w:rsidR="00BB5FD7" w:rsidRPr="00CC5D8F" w:rsidRDefault="00BB5FD7" w:rsidP="00BB5FD7">
            <w:pPr>
              <w:rPr>
                <w:bCs/>
                <w:sz w:val="20"/>
                <w:szCs w:val="20"/>
              </w:rPr>
            </w:pPr>
            <w:r w:rsidRPr="00CC5D8F">
              <w:rPr>
                <w:bCs/>
                <w:sz w:val="20"/>
                <w:szCs w:val="20"/>
              </w:rPr>
              <w:t>Emerging</w:t>
            </w:r>
          </w:p>
        </w:tc>
        <w:tc>
          <w:tcPr>
            <w:tcW w:w="1240" w:type="dxa"/>
          </w:tcPr>
          <w:p w14:paraId="25710C88" w14:textId="1DCA98B8" w:rsidR="00BB5FD7" w:rsidRPr="00CC5D8F" w:rsidRDefault="00BB5FD7" w:rsidP="00BB5FD7">
            <w:pPr>
              <w:rPr>
                <w:b/>
                <w:bCs/>
                <w:sz w:val="20"/>
                <w:szCs w:val="20"/>
                <w:u w:val="single"/>
              </w:rPr>
            </w:pPr>
            <w:r w:rsidRPr="00CC5D8F">
              <w:rPr>
                <w:b/>
                <w:bCs/>
                <w:sz w:val="20"/>
                <w:szCs w:val="20"/>
                <w:u w:val="single"/>
              </w:rPr>
              <w:t>Not evident</w:t>
            </w:r>
          </w:p>
        </w:tc>
        <w:tc>
          <w:tcPr>
            <w:tcW w:w="1241" w:type="dxa"/>
          </w:tcPr>
          <w:p w14:paraId="00518F2F" w14:textId="77777777" w:rsidR="00BB5FD7" w:rsidRDefault="00BB5FD7" w:rsidP="00BB5FD7">
            <w:pPr>
              <w:rPr>
                <w:sz w:val="20"/>
                <w:szCs w:val="20"/>
              </w:rPr>
            </w:pPr>
            <w:r>
              <w:rPr>
                <w:sz w:val="20"/>
                <w:szCs w:val="20"/>
              </w:rPr>
              <w:t>Not applicable</w:t>
            </w:r>
          </w:p>
          <w:p w14:paraId="7CFA8855" w14:textId="77777777" w:rsidR="00BB5FD7" w:rsidRDefault="00BB5FD7" w:rsidP="00BB5FD7">
            <w:pPr>
              <w:rPr>
                <w:sz w:val="20"/>
                <w:szCs w:val="20"/>
              </w:rPr>
            </w:pPr>
          </w:p>
        </w:tc>
      </w:tr>
      <w:tr w:rsidR="00BB5FD7" w14:paraId="37B33EA3" w14:textId="77777777" w:rsidTr="00D517BA">
        <w:tc>
          <w:tcPr>
            <w:tcW w:w="562" w:type="dxa"/>
          </w:tcPr>
          <w:p w14:paraId="0229C494" w14:textId="47EFE1F0" w:rsidR="00BB5FD7" w:rsidRDefault="00BB5FD7" w:rsidP="00BB5FD7">
            <w:pPr>
              <w:rPr>
                <w:sz w:val="20"/>
                <w:szCs w:val="20"/>
              </w:rPr>
            </w:pPr>
            <w:r>
              <w:rPr>
                <w:sz w:val="20"/>
                <w:szCs w:val="20"/>
              </w:rPr>
              <w:t>E8</w:t>
            </w:r>
          </w:p>
        </w:tc>
        <w:tc>
          <w:tcPr>
            <w:tcW w:w="3828" w:type="dxa"/>
          </w:tcPr>
          <w:p w14:paraId="3E1D777D" w14:textId="77777777" w:rsidR="00BB5FD7" w:rsidRDefault="00BB5FD7" w:rsidP="00BB5FD7">
            <w:r w:rsidRPr="00BA5874">
              <w:t xml:space="preserve">Promotes and engages in the learning of others </w:t>
            </w:r>
            <w:r>
              <w:t xml:space="preserve">e.g. training </w:t>
            </w:r>
            <w:r w:rsidRPr="00BA5874">
              <w:t xml:space="preserve">and acts as a role model  </w:t>
            </w:r>
          </w:p>
          <w:p w14:paraId="17670E0D" w14:textId="15461EEF" w:rsidR="00BB5FD7" w:rsidRPr="000C5E08" w:rsidRDefault="00BB5FD7" w:rsidP="00BB5FD7">
            <w:pPr>
              <w:rPr>
                <w:rFonts w:cs="Arial"/>
                <w:sz w:val="20"/>
                <w:szCs w:val="20"/>
              </w:rPr>
            </w:pPr>
          </w:p>
        </w:tc>
        <w:tc>
          <w:tcPr>
            <w:tcW w:w="1240" w:type="dxa"/>
          </w:tcPr>
          <w:p w14:paraId="6792C99C" w14:textId="53EEA45D" w:rsidR="00BB5FD7" w:rsidRPr="003C796C" w:rsidRDefault="00BB5FD7" w:rsidP="00BB5FD7">
            <w:pPr>
              <w:rPr>
                <w:b/>
                <w:bCs/>
                <w:sz w:val="20"/>
                <w:szCs w:val="20"/>
                <w:u w:val="single"/>
              </w:rPr>
            </w:pPr>
            <w:r w:rsidRPr="003C796C">
              <w:rPr>
                <w:b/>
                <w:bCs/>
                <w:sz w:val="20"/>
                <w:szCs w:val="20"/>
                <w:u w:val="single"/>
              </w:rPr>
              <w:t>Competent</w:t>
            </w:r>
          </w:p>
        </w:tc>
        <w:tc>
          <w:tcPr>
            <w:tcW w:w="1240" w:type="dxa"/>
          </w:tcPr>
          <w:p w14:paraId="054D620F" w14:textId="052456A9" w:rsidR="00BB5FD7" w:rsidRPr="003C796C" w:rsidRDefault="00BB5FD7" w:rsidP="00BB5FD7">
            <w:pPr>
              <w:rPr>
                <w:bCs/>
                <w:sz w:val="20"/>
                <w:szCs w:val="20"/>
              </w:rPr>
            </w:pPr>
            <w:r w:rsidRPr="003C796C">
              <w:rPr>
                <w:bCs/>
                <w:sz w:val="20"/>
                <w:szCs w:val="20"/>
              </w:rPr>
              <w:t>Emerging</w:t>
            </w:r>
          </w:p>
        </w:tc>
        <w:tc>
          <w:tcPr>
            <w:tcW w:w="1240" w:type="dxa"/>
          </w:tcPr>
          <w:p w14:paraId="04B77AA5" w14:textId="5E1D4F35" w:rsidR="00BB5FD7" w:rsidRDefault="00BB5FD7" w:rsidP="00BB5FD7">
            <w:pPr>
              <w:rPr>
                <w:sz w:val="20"/>
                <w:szCs w:val="20"/>
              </w:rPr>
            </w:pPr>
            <w:r>
              <w:rPr>
                <w:sz w:val="20"/>
                <w:szCs w:val="20"/>
              </w:rPr>
              <w:t>Not evident</w:t>
            </w:r>
          </w:p>
        </w:tc>
        <w:tc>
          <w:tcPr>
            <w:tcW w:w="1241" w:type="dxa"/>
          </w:tcPr>
          <w:p w14:paraId="25749ED7" w14:textId="77777777" w:rsidR="00BB5FD7" w:rsidRDefault="00BB5FD7" w:rsidP="00BB5FD7">
            <w:pPr>
              <w:rPr>
                <w:sz w:val="20"/>
                <w:szCs w:val="20"/>
              </w:rPr>
            </w:pPr>
            <w:r>
              <w:rPr>
                <w:sz w:val="20"/>
                <w:szCs w:val="20"/>
              </w:rPr>
              <w:t>Not applicable</w:t>
            </w:r>
          </w:p>
          <w:p w14:paraId="0DE8D154" w14:textId="77777777" w:rsidR="00BB5FD7" w:rsidRDefault="00BB5FD7" w:rsidP="00BB5FD7">
            <w:pPr>
              <w:rPr>
                <w:sz w:val="20"/>
                <w:szCs w:val="20"/>
              </w:rPr>
            </w:pPr>
          </w:p>
        </w:tc>
      </w:tr>
      <w:tr w:rsidR="00BB5FD7" w14:paraId="64FF3D91" w14:textId="77777777" w:rsidTr="00D517BA">
        <w:tc>
          <w:tcPr>
            <w:tcW w:w="562" w:type="dxa"/>
          </w:tcPr>
          <w:p w14:paraId="5AEE306A" w14:textId="2BFA0E99" w:rsidR="00BB5FD7" w:rsidRDefault="00BB5FD7" w:rsidP="00BB5FD7">
            <w:pPr>
              <w:rPr>
                <w:sz w:val="20"/>
                <w:szCs w:val="20"/>
              </w:rPr>
            </w:pPr>
            <w:r>
              <w:rPr>
                <w:sz w:val="20"/>
                <w:szCs w:val="20"/>
              </w:rPr>
              <w:t>E9</w:t>
            </w:r>
          </w:p>
        </w:tc>
        <w:tc>
          <w:tcPr>
            <w:tcW w:w="3828" w:type="dxa"/>
          </w:tcPr>
          <w:p w14:paraId="7343A916" w14:textId="77777777" w:rsidR="00BB5FD7" w:rsidRDefault="00BB5FD7" w:rsidP="00BB5FD7">
            <w:pPr>
              <w:rPr>
                <w:rFonts w:cs="Arial"/>
              </w:rPr>
            </w:pPr>
            <w:r w:rsidRPr="005916FE">
              <w:rPr>
                <w:rFonts w:cs="Arial"/>
              </w:rPr>
              <w:t xml:space="preserve">Manages caseload (e.g. prioritises workload, balances work across </w:t>
            </w:r>
            <w:r>
              <w:rPr>
                <w:rFonts w:cs="Arial"/>
              </w:rPr>
              <w:t>service users</w:t>
            </w:r>
            <w:r w:rsidRPr="005916FE">
              <w:rPr>
                <w:rFonts w:cs="Arial"/>
              </w:rPr>
              <w:t>)</w:t>
            </w:r>
          </w:p>
          <w:p w14:paraId="7EC43EDA" w14:textId="0B7DC6E3" w:rsidR="00BB5FD7" w:rsidRPr="000C5E08" w:rsidRDefault="00BB5FD7" w:rsidP="00BB5FD7">
            <w:pPr>
              <w:rPr>
                <w:rFonts w:cs="Arial"/>
                <w:sz w:val="20"/>
                <w:szCs w:val="20"/>
              </w:rPr>
            </w:pPr>
          </w:p>
        </w:tc>
        <w:tc>
          <w:tcPr>
            <w:tcW w:w="1240" w:type="dxa"/>
          </w:tcPr>
          <w:p w14:paraId="49AC240F" w14:textId="05FE57E1" w:rsidR="00BB5FD7" w:rsidRDefault="00BB5FD7" w:rsidP="00BB5FD7">
            <w:pPr>
              <w:rPr>
                <w:sz w:val="20"/>
                <w:szCs w:val="20"/>
              </w:rPr>
            </w:pPr>
            <w:r>
              <w:rPr>
                <w:sz w:val="20"/>
                <w:szCs w:val="20"/>
              </w:rPr>
              <w:t>Competent</w:t>
            </w:r>
          </w:p>
        </w:tc>
        <w:tc>
          <w:tcPr>
            <w:tcW w:w="1240" w:type="dxa"/>
          </w:tcPr>
          <w:p w14:paraId="6BF03ED2" w14:textId="097E07F1" w:rsidR="00BB5FD7" w:rsidRPr="0022255A" w:rsidRDefault="00BB5FD7" w:rsidP="00BB5FD7">
            <w:pPr>
              <w:rPr>
                <w:b/>
                <w:sz w:val="20"/>
                <w:szCs w:val="20"/>
                <w:u w:val="single"/>
              </w:rPr>
            </w:pPr>
            <w:r w:rsidRPr="0022255A">
              <w:rPr>
                <w:b/>
                <w:sz w:val="20"/>
                <w:szCs w:val="20"/>
                <w:u w:val="single"/>
              </w:rPr>
              <w:t>Emerging</w:t>
            </w:r>
          </w:p>
        </w:tc>
        <w:tc>
          <w:tcPr>
            <w:tcW w:w="1240" w:type="dxa"/>
          </w:tcPr>
          <w:p w14:paraId="7AA6E34A" w14:textId="43035AAE" w:rsidR="00BB5FD7" w:rsidRDefault="00BB5FD7" w:rsidP="00BB5FD7">
            <w:pPr>
              <w:rPr>
                <w:sz w:val="20"/>
                <w:szCs w:val="20"/>
              </w:rPr>
            </w:pPr>
            <w:r>
              <w:rPr>
                <w:sz w:val="20"/>
                <w:szCs w:val="20"/>
              </w:rPr>
              <w:t>Not evident</w:t>
            </w:r>
          </w:p>
        </w:tc>
        <w:tc>
          <w:tcPr>
            <w:tcW w:w="1241" w:type="dxa"/>
          </w:tcPr>
          <w:p w14:paraId="72BA8C8A" w14:textId="77777777" w:rsidR="00BB5FD7" w:rsidRDefault="00BB5FD7" w:rsidP="00BB5FD7">
            <w:pPr>
              <w:rPr>
                <w:sz w:val="20"/>
                <w:szCs w:val="20"/>
              </w:rPr>
            </w:pPr>
            <w:r>
              <w:rPr>
                <w:sz w:val="20"/>
                <w:szCs w:val="20"/>
              </w:rPr>
              <w:t>Not applicable</w:t>
            </w:r>
          </w:p>
          <w:p w14:paraId="6F6A8863" w14:textId="77777777" w:rsidR="00BB5FD7" w:rsidRDefault="00BB5FD7" w:rsidP="00BB5FD7">
            <w:pPr>
              <w:rPr>
                <w:sz w:val="20"/>
                <w:szCs w:val="20"/>
              </w:rPr>
            </w:pPr>
          </w:p>
        </w:tc>
      </w:tr>
    </w:tbl>
    <w:p w14:paraId="68EBE080" w14:textId="6C68E21D" w:rsidR="00D517BA" w:rsidRDefault="00D517BA" w:rsidP="00623EBD">
      <w:pPr>
        <w:rPr>
          <w:rFonts w:cs="Arial"/>
          <w:b/>
        </w:rPr>
      </w:pPr>
    </w:p>
    <w:p w14:paraId="0EB76EFF" w14:textId="77777777" w:rsidR="00D517BA" w:rsidRDefault="00D517BA">
      <w:pPr>
        <w:rPr>
          <w:rFonts w:cs="Arial"/>
          <w:b/>
        </w:rPr>
      </w:pPr>
      <w:r>
        <w:rPr>
          <w:rFonts w:cs="Arial"/>
          <w:b/>
        </w:rPr>
        <w:br w:type="page"/>
      </w:r>
    </w:p>
    <w:p w14:paraId="2FFAA6B7" w14:textId="599393F4" w:rsidR="00D517BA" w:rsidRDefault="00D517BA" w:rsidP="00D517BA">
      <w:pPr>
        <w:pBdr>
          <w:top w:val="single" w:sz="4" w:space="1" w:color="auto"/>
          <w:left w:val="single" w:sz="4" w:space="4" w:color="auto"/>
          <w:bottom w:val="single" w:sz="4" w:space="1" w:color="auto"/>
          <w:right w:val="single" w:sz="4" w:space="16" w:color="auto"/>
        </w:pBdr>
        <w:rPr>
          <w:rFonts w:cs="Arial"/>
          <w:b/>
        </w:rPr>
      </w:pPr>
      <w:r>
        <w:rPr>
          <w:rFonts w:cs="Arial"/>
          <w:b/>
        </w:rPr>
        <w:lastRenderedPageBreak/>
        <w:t xml:space="preserve">Student Comments on </w:t>
      </w:r>
      <w:r w:rsidR="00317B88">
        <w:rPr>
          <w:rFonts w:cs="Arial"/>
          <w:b/>
        </w:rPr>
        <w:t>Service Delivery</w:t>
      </w:r>
    </w:p>
    <w:p w14:paraId="3ED72B86"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5FAD96CF"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7650F10A"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1A3BFED3"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0AABB79A"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770415DC"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62A39827"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39110B6D"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5DF026B8"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72C7917B"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6D24FF90"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3F6D1619"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78AF4557"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217F68F4"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2FEA25BE" w14:textId="07A1185C" w:rsidR="00D517BA" w:rsidRDefault="00AC2EA1" w:rsidP="00D517BA">
      <w:pPr>
        <w:pBdr>
          <w:top w:val="single" w:sz="4" w:space="1" w:color="auto"/>
          <w:left w:val="single" w:sz="4" w:space="4" w:color="auto"/>
          <w:bottom w:val="single" w:sz="4" w:space="1" w:color="auto"/>
          <w:right w:val="single" w:sz="4" w:space="16" w:color="auto"/>
        </w:pBdr>
        <w:rPr>
          <w:rFonts w:cs="Arial"/>
          <w:b/>
        </w:rPr>
      </w:pPr>
      <w:r>
        <w:rPr>
          <w:rFonts w:cs="Arial"/>
          <w:b/>
        </w:rPr>
        <w:t>Practice</w:t>
      </w:r>
      <w:r w:rsidR="00D517BA">
        <w:rPr>
          <w:rFonts w:cs="Arial"/>
          <w:b/>
        </w:rPr>
        <w:t xml:space="preserve"> Educator Comments on </w:t>
      </w:r>
      <w:r w:rsidR="00317B88">
        <w:rPr>
          <w:rFonts w:cs="Arial"/>
          <w:b/>
        </w:rPr>
        <w:t>Service Delivery</w:t>
      </w:r>
    </w:p>
    <w:p w14:paraId="6BE40D88"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26E7FD63"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56F58E61"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2563FC27"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07CD20A4"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6369D718"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6E6D914D"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7C6C3227"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5DCCF3AF"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1AAD619C"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088659C5"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252E819B"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042EE324"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15CC88AA"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60ED1812" w14:textId="77777777" w:rsidR="00844B82" w:rsidRDefault="00844B82">
      <w:pPr>
        <w:rPr>
          <w:b/>
        </w:rPr>
      </w:pPr>
      <w:r>
        <w:rPr>
          <w:b/>
        </w:rPr>
        <w:br w:type="page"/>
      </w:r>
    </w:p>
    <w:p w14:paraId="78BFF3DE" w14:textId="186A0706" w:rsidR="006660C7" w:rsidRDefault="006660C7" w:rsidP="00623EBD">
      <w:pPr>
        <w:rPr>
          <w:rFonts w:cs="Arial"/>
          <w:b/>
        </w:rPr>
      </w:pPr>
      <w:r>
        <w:rPr>
          <w:rFonts w:cs="Arial"/>
          <w:b/>
        </w:rPr>
        <w:lastRenderedPageBreak/>
        <w:t>General Fee</w:t>
      </w:r>
      <w:r w:rsidR="00AC2EA1">
        <w:rPr>
          <w:rFonts w:cs="Arial"/>
          <w:b/>
        </w:rPr>
        <w:t>dback on Placement (for Practice</w:t>
      </w:r>
      <w:r>
        <w:rPr>
          <w:rFonts w:cs="Arial"/>
          <w:b/>
        </w:rPr>
        <w:t xml:space="preserve"> Educator to complete) </w:t>
      </w:r>
      <w:r>
        <w:rPr>
          <w:rFonts w:cs="Arial"/>
          <w:b/>
        </w:rPr>
        <w:br/>
      </w:r>
    </w:p>
    <w:p w14:paraId="39E9D494" w14:textId="672D34EE" w:rsidR="006660C7" w:rsidRDefault="006660C7" w:rsidP="006660C7">
      <w:pPr>
        <w:pBdr>
          <w:top w:val="single" w:sz="4" w:space="1" w:color="auto"/>
          <w:left w:val="single" w:sz="4" w:space="4" w:color="auto"/>
          <w:bottom w:val="single" w:sz="4" w:space="1" w:color="auto"/>
          <w:right w:val="single" w:sz="4" w:space="16" w:color="auto"/>
        </w:pBdr>
        <w:rPr>
          <w:rFonts w:cs="Arial"/>
          <w:b/>
        </w:rPr>
      </w:pPr>
      <w:r>
        <w:rPr>
          <w:rFonts w:cs="Arial"/>
          <w:b/>
        </w:rPr>
        <w:t xml:space="preserve">Areas of particular strength or where particular progress has been made during the placement </w:t>
      </w:r>
    </w:p>
    <w:p w14:paraId="5A8CF786"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6D00ADA3"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4E123DE0"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2CDC975D"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25A78E39"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2807E678"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60CEC619"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3FCAB12E" w14:textId="77777777" w:rsidR="006660C7" w:rsidRDefault="006660C7" w:rsidP="00623EBD">
      <w:pPr>
        <w:rPr>
          <w:rFonts w:cs="Arial"/>
          <w:b/>
        </w:rPr>
      </w:pPr>
    </w:p>
    <w:p w14:paraId="7D09EB9C" w14:textId="15FA652D" w:rsidR="006660C7" w:rsidRDefault="006660C7" w:rsidP="006660C7">
      <w:pPr>
        <w:pBdr>
          <w:top w:val="single" w:sz="4" w:space="1" w:color="auto"/>
          <w:left w:val="single" w:sz="4" w:space="4" w:color="auto"/>
          <w:bottom w:val="single" w:sz="4" w:space="1" w:color="auto"/>
          <w:right w:val="single" w:sz="4" w:space="16" w:color="auto"/>
        </w:pBdr>
        <w:rPr>
          <w:rFonts w:cs="Arial"/>
          <w:b/>
        </w:rPr>
      </w:pPr>
      <w:r>
        <w:rPr>
          <w:rFonts w:cs="Arial"/>
          <w:b/>
        </w:rPr>
        <w:t>Any areas of concern or aspects for future development (these could form the basis of the student’s pers</w:t>
      </w:r>
      <w:r w:rsidR="005B6689">
        <w:rPr>
          <w:rFonts w:cs="Arial"/>
          <w:b/>
        </w:rPr>
        <w:t xml:space="preserve">onal clinical goals for the next clinical placement) </w:t>
      </w:r>
    </w:p>
    <w:p w14:paraId="00A0B89C"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30D6F2BE"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412B3419"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317A7697"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4224565F"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07125A59"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42083C99" w14:textId="77777777" w:rsidR="005B6689" w:rsidRDefault="005B6689" w:rsidP="006660C7">
      <w:pPr>
        <w:pBdr>
          <w:top w:val="single" w:sz="4" w:space="1" w:color="auto"/>
          <w:left w:val="single" w:sz="4" w:space="4" w:color="auto"/>
          <w:bottom w:val="single" w:sz="4" w:space="1" w:color="auto"/>
          <w:right w:val="single" w:sz="4" w:space="16" w:color="auto"/>
        </w:pBdr>
        <w:rPr>
          <w:rFonts w:cs="Arial"/>
          <w:b/>
        </w:rPr>
      </w:pPr>
    </w:p>
    <w:p w14:paraId="385F2AE2" w14:textId="290547C5" w:rsidR="0005512A" w:rsidRPr="0005512A" w:rsidRDefault="005B6689" w:rsidP="005B6689">
      <w:pPr>
        <w:rPr>
          <w:rFonts w:cs="Arial"/>
        </w:rPr>
      </w:pPr>
      <w:r w:rsidRPr="005B6689">
        <w:rPr>
          <w:rFonts w:cs="Arial"/>
          <w:b/>
        </w:rPr>
        <w:t>Overall Mark:</w:t>
      </w:r>
    </w:p>
    <w:p w14:paraId="438675D0" w14:textId="400D400E" w:rsidR="0005512A" w:rsidRPr="001E7671" w:rsidRDefault="001E7671" w:rsidP="001E7671">
      <w:pPr>
        <w:ind w:left="1440" w:firstLine="720"/>
        <w:rPr>
          <w:b/>
          <w:bCs/>
          <w:noProof/>
          <w:sz w:val="28"/>
          <w:szCs w:val="28"/>
        </w:rPr>
      </w:pPr>
      <w:r w:rsidRPr="001E7671">
        <w:rPr>
          <w:b/>
          <w:bCs/>
          <w:noProof/>
          <w:sz w:val="28"/>
          <w:szCs w:val="28"/>
        </w:rPr>
        <w:t>PASS</w:t>
      </w:r>
      <w:r>
        <w:rPr>
          <w:b/>
          <w:bCs/>
          <w:noProof/>
          <w:sz w:val="28"/>
          <w:szCs w:val="28"/>
        </w:rPr>
        <w:tab/>
      </w:r>
      <w:r>
        <w:rPr>
          <w:b/>
          <w:bCs/>
          <w:noProof/>
          <w:sz w:val="28"/>
          <w:szCs w:val="28"/>
        </w:rPr>
        <w:tab/>
      </w:r>
      <w:r>
        <w:rPr>
          <w:b/>
          <w:bCs/>
          <w:noProof/>
          <w:sz w:val="28"/>
          <w:szCs w:val="28"/>
        </w:rPr>
        <w:tab/>
      </w:r>
      <w:sdt>
        <w:sdtPr>
          <w:rPr>
            <w:b/>
            <w:bCs/>
            <w:noProof/>
            <w:sz w:val="28"/>
            <w:szCs w:val="28"/>
          </w:rPr>
          <w:id w:val="-1834756252"/>
          <w14:checkbox>
            <w14:checked w14:val="0"/>
            <w14:checkedState w14:val="2612" w14:font="MS Gothic"/>
            <w14:uncheckedState w14:val="2610" w14:font="MS Gothic"/>
          </w14:checkbox>
        </w:sdtPr>
        <w:sdtEndPr/>
        <w:sdtContent>
          <w:r>
            <w:rPr>
              <w:rFonts w:ascii="MS Gothic" w:eastAsia="MS Gothic" w:hAnsi="MS Gothic" w:hint="eastAsia"/>
              <w:b/>
              <w:bCs/>
              <w:noProof/>
              <w:sz w:val="28"/>
              <w:szCs w:val="28"/>
            </w:rPr>
            <w:t>☐</w:t>
          </w:r>
        </w:sdtContent>
      </w:sdt>
    </w:p>
    <w:p w14:paraId="589A74AA" w14:textId="77777777" w:rsidR="001E7671" w:rsidRPr="001E7671" w:rsidRDefault="001E7671" w:rsidP="005B6689">
      <w:pPr>
        <w:rPr>
          <w:b/>
          <w:bCs/>
          <w:noProof/>
          <w:sz w:val="28"/>
          <w:szCs w:val="28"/>
        </w:rPr>
      </w:pPr>
    </w:p>
    <w:p w14:paraId="4D9E5681" w14:textId="0A487672" w:rsidR="001E7671" w:rsidRPr="001E7671" w:rsidRDefault="001E7671" w:rsidP="001E7671">
      <w:pPr>
        <w:ind w:left="1440" w:firstLine="720"/>
        <w:rPr>
          <w:rFonts w:cs="Arial"/>
          <w:b/>
          <w:bCs/>
          <w:color w:val="000000" w:themeColor="text1"/>
          <w:sz w:val="28"/>
          <w:szCs w:val="28"/>
        </w:rPr>
      </w:pPr>
      <w:r w:rsidRPr="001E7671">
        <w:rPr>
          <w:b/>
          <w:bCs/>
          <w:noProof/>
          <w:sz w:val="28"/>
          <w:szCs w:val="28"/>
        </w:rPr>
        <w:t>FAIL</w:t>
      </w:r>
      <w:r>
        <w:rPr>
          <w:b/>
          <w:bCs/>
          <w:noProof/>
          <w:sz w:val="28"/>
          <w:szCs w:val="28"/>
        </w:rPr>
        <w:tab/>
      </w:r>
      <w:r>
        <w:rPr>
          <w:b/>
          <w:bCs/>
          <w:noProof/>
          <w:sz w:val="28"/>
          <w:szCs w:val="28"/>
        </w:rPr>
        <w:tab/>
      </w:r>
      <w:r>
        <w:rPr>
          <w:b/>
          <w:bCs/>
          <w:noProof/>
          <w:sz w:val="28"/>
          <w:szCs w:val="28"/>
        </w:rPr>
        <w:tab/>
      </w:r>
      <w:sdt>
        <w:sdtPr>
          <w:rPr>
            <w:b/>
            <w:bCs/>
            <w:noProof/>
            <w:sz w:val="28"/>
            <w:szCs w:val="28"/>
          </w:rPr>
          <w:id w:val="1556504402"/>
          <w14:checkbox>
            <w14:checked w14:val="0"/>
            <w14:checkedState w14:val="2612" w14:font="MS Gothic"/>
            <w14:uncheckedState w14:val="2610" w14:font="MS Gothic"/>
          </w14:checkbox>
        </w:sdtPr>
        <w:sdtEndPr/>
        <w:sdtContent>
          <w:r>
            <w:rPr>
              <w:rFonts w:ascii="MS Gothic" w:eastAsia="MS Gothic" w:hAnsi="MS Gothic" w:hint="eastAsia"/>
              <w:b/>
              <w:bCs/>
              <w:noProof/>
              <w:sz w:val="28"/>
              <w:szCs w:val="28"/>
            </w:rPr>
            <w:t>☐</w:t>
          </w:r>
        </w:sdtContent>
      </w:sdt>
    </w:p>
    <w:p w14:paraId="147AC9BC" w14:textId="77777777" w:rsidR="0005512A" w:rsidRDefault="0005512A" w:rsidP="005B6689">
      <w:pPr>
        <w:rPr>
          <w:rFonts w:cs="Arial"/>
          <w:color w:val="000000" w:themeColor="text1"/>
        </w:rPr>
      </w:pPr>
    </w:p>
    <w:p w14:paraId="5C56A000" w14:textId="186276F8" w:rsidR="005D7B86" w:rsidRDefault="005D7B86" w:rsidP="005B6689">
      <w:pPr>
        <w:rPr>
          <w:rFonts w:cs="Arial"/>
          <w:color w:val="000000" w:themeColor="text1"/>
        </w:rPr>
      </w:pPr>
      <w:r w:rsidRPr="005D7B86">
        <w:rPr>
          <w:rFonts w:cs="Arial"/>
          <w:color w:val="000000" w:themeColor="text1"/>
        </w:rPr>
        <w:t xml:space="preserve">If the evidence suggests it is borderline Pass/Fail, please </w:t>
      </w:r>
      <w:r w:rsidR="00012A5D">
        <w:rPr>
          <w:rFonts w:cs="Arial"/>
          <w:color w:val="000000" w:themeColor="text1"/>
        </w:rPr>
        <w:t>contact the Director of Clinical Education</w:t>
      </w:r>
      <w:r w:rsidRPr="005D7B86">
        <w:rPr>
          <w:rFonts w:cs="Arial"/>
          <w:color w:val="000000" w:themeColor="text1"/>
        </w:rPr>
        <w:t xml:space="preserve"> to discuss the mark.</w:t>
      </w:r>
    </w:p>
    <w:p w14:paraId="53301D43" w14:textId="77777777" w:rsidR="000F6492" w:rsidRPr="000F6492" w:rsidRDefault="000F6492" w:rsidP="005B6689">
      <w:pPr>
        <w:rPr>
          <w:rFonts w:cs="Arial"/>
          <w:color w:val="000000" w:themeColor="text1"/>
        </w:rPr>
      </w:pPr>
    </w:p>
    <w:p w14:paraId="63B2E540" w14:textId="2BF760AC" w:rsidR="005B6689" w:rsidRPr="005B6689" w:rsidRDefault="00AC2EA1" w:rsidP="005B6689">
      <w:pPr>
        <w:rPr>
          <w:rFonts w:cs="Arial"/>
          <w:b/>
        </w:rPr>
      </w:pPr>
      <w:r>
        <w:rPr>
          <w:rFonts w:cs="Arial"/>
          <w:b/>
        </w:rPr>
        <w:t>Signature of Practice</w:t>
      </w:r>
      <w:r w:rsidR="005B6689" w:rsidRPr="005B6689">
        <w:rPr>
          <w:rFonts w:cs="Arial"/>
          <w:b/>
        </w:rPr>
        <w:t xml:space="preserve"> Educator(s): ...........................................</w:t>
      </w:r>
      <w:r w:rsidR="005B6689" w:rsidRPr="005B6689">
        <w:rPr>
          <w:rFonts w:cs="Arial"/>
          <w:b/>
        </w:rPr>
        <w:tab/>
        <w:t>Date: .................</w:t>
      </w:r>
    </w:p>
    <w:p w14:paraId="3E10DC8E" w14:textId="77777777" w:rsidR="000F6492" w:rsidRDefault="000F6492" w:rsidP="005B6689">
      <w:pPr>
        <w:rPr>
          <w:rFonts w:cs="Arial"/>
          <w:b/>
        </w:rPr>
      </w:pPr>
    </w:p>
    <w:p w14:paraId="39EB66A2" w14:textId="77777777" w:rsidR="000F6492" w:rsidRDefault="005B6689" w:rsidP="003E4F58">
      <w:pPr>
        <w:rPr>
          <w:rFonts w:cs="Arial"/>
        </w:rPr>
      </w:pPr>
      <w:r w:rsidRPr="005B6689">
        <w:rPr>
          <w:rFonts w:cs="Arial"/>
          <w:b/>
        </w:rPr>
        <w:t>Signature of Student: ...........................</w:t>
      </w:r>
      <w:r>
        <w:rPr>
          <w:rFonts w:cs="Arial"/>
          <w:b/>
        </w:rPr>
        <w:t>.............................</w:t>
      </w:r>
      <w:r>
        <w:rPr>
          <w:rFonts w:cs="Arial"/>
          <w:b/>
        </w:rPr>
        <w:tab/>
      </w:r>
      <w:r w:rsidRPr="005B6689">
        <w:rPr>
          <w:rFonts w:cs="Arial"/>
          <w:b/>
        </w:rPr>
        <w:t>Date: .................</w:t>
      </w:r>
    </w:p>
    <w:p w14:paraId="5004B326" w14:textId="267C7F01" w:rsidR="003E4F58" w:rsidRPr="003E4F58" w:rsidRDefault="003E4F58" w:rsidP="003E4F58">
      <w:pPr>
        <w:rPr>
          <w:rFonts w:cs="Arial"/>
        </w:rPr>
      </w:pPr>
      <w:r w:rsidRPr="003E4F58">
        <w:rPr>
          <w:rFonts w:cs="Arial"/>
        </w:rPr>
        <w:lastRenderedPageBreak/>
        <w:t xml:space="preserve">Please list below the full names and </w:t>
      </w:r>
      <w:r w:rsidR="001E7671" w:rsidRPr="003E4F58">
        <w:rPr>
          <w:rFonts w:cs="Arial"/>
        </w:rPr>
        <w:t>email</w:t>
      </w:r>
      <w:r w:rsidR="00AC2EA1">
        <w:rPr>
          <w:rFonts w:cs="Arial"/>
        </w:rPr>
        <w:t xml:space="preserve"> </w:t>
      </w:r>
      <w:r w:rsidR="001E7671">
        <w:rPr>
          <w:rFonts w:cs="Arial"/>
        </w:rPr>
        <w:t xml:space="preserve">address </w:t>
      </w:r>
      <w:r w:rsidR="00AC2EA1">
        <w:rPr>
          <w:rFonts w:cs="Arial"/>
        </w:rPr>
        <w:t>of all the Practice</w:t>
      </w:r>
      <w:r w:rsidRPr="003E4F58">
        <w:rPr>
          <w:rFonts w:cs="Arial"/>
        </w:rPr>
        <w:t xml:space="preserve"> Educators working with this student. In addition, please give details of the SLT manager to whom a copy of the feedback should be sent. This will help us to ensure that feedback from students is delivered to the right place.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3E4F58" w:rsidRPr="003E4F58" w14:paraId="3F79D39E" w14:textId="77777777" w:rsidTr="003E4F58">
        <w:trPr>
          <w:trHeight w:val="1151"/>
        </w:trPr>
        <w:tc>
          <w:tcPr>
            <w:tcW w:w="4508" w:type="dxa"/>
            <w:tcBorders>
              <w:top w:val="single" w:sz="4" w:space="0" w:color="auto"/>
              <w:left w:val="single" w:sz="4" w:space="0" w:color="auto"/>
              <w:bottom w:val="single" w:sz="4" w:space="0" w:color="auto"/>
              <w:right w:val="single" w:sz="4" w:space="0" w:color="auto"/>
            </w:tcBorders>
          </w:tcPr>
          <w:p w14:paraId="23C36C9C" w14:textId="77777777" w:rsidR="003E4F58" w:rsidRPr="003E4F58" w:rsidRDefault="003E4F58" w:rsidP="00CE0A4A">
            <w:pPr>
              <w:rPr>
                <w:rFonts w:cs="Arial"/>
              </w:rPr>
            </w:pPr>
            <w:r w:rsidRPr="003E4F58">
              <w:rPr>
                <w:rFonts w:cs="Arial"/>
              </w:rPr>
              <w:t>SLT Name:</w:t>
            </w:r>
          </w:p>
          <w:p w14:paraId="188A358E" w14:textId="77777777" w:rsidR="003E4F58" w:rsidRDefault="003E4F58" w:rsidP="00CE0A4A">
            <w:pPr>
              <w:rPr>
                <w:rFonts w:cs="Arial"/>
              </w:rPr>
            </w:pPr>
            <w:r>
              <w:rPr>
                <w:rFonts w:cs="Arial"/>
              </w:rPr>
              <w:t xml:space="preserve">Email: </w:t>
            </w:r>
          </w:p>
          <w:p w14:paraId="1B2A5DF0" w14:textId="77777777" w:rsidR="003E4F58" w:rsidRPr="003E4F58" w:rsidRDefault="003E4F58" w:rsidP="00CE0A4A">
            <w:pPr>
              <w:rPr>
                <w:rFonts w:cs="Arial"/>
              </w:rPr>
            </w:pPr>
          </w:p>
        </w:tc>
        <w:tc>
          <w:tcPr>
            <w:tcW w:w="4508" w:type="dxa"/>
            <w:tcBorders>
              <w:top w:val="single" w:sz="4" w:space="0" w:color="auto"/>
              <w:left w:val="single" w:sz="4" w:space="0" w:color="auto"/>
              <w:bottom w:val="single" w:sz="4" w:space="0" w:color="auto"/>
              <w:right w:val="single" w:sz="4" w:space="0" w:color="auto"/>
            </w:tcBorders>
          </w:tcPr>
          <w:p w14:paraId="43627BAE" w14:textId="77777777" w:rsidR="003E4F58" w:rsidRPr="003E4F58" w:rsidRDefault="003E4F58" w:rsidP="00CE0A4A">
            <w:pPr>
              <w:rPr>
                <w:rFonts w:cs="Arial"/>
              </w:rPr>
            </w:pPr>
            <w:r w:rsidRPr="003E4F58">
              <w:rPr>
                <w:rFonts w:cs="Arial"/>
              </w:rPr>
              <w:t>SLT Name:</w:t>
            </w:r>
          </w:p>
          <w:p w14:paraId="342FA498" w14:textId="77777777" w:rsidR="003E4F58" w:rsidRPr="003E4F58" w:rsidRDefault="003E4F58" w:rsidP="00CE0A4A">
            <w:pPr>
              <w:rPr>
                <w:rFonts w:cs="Arial"/>
              </w:rPr>
            </w:pPr>
            <w:r w:rsidRPr="003E4F58">
              <w:rPr>
                <w:rFonts w:cs="Arial"/>
              </w:rPr>
              <w:t xml:space="preserve">Email: </w:t>
            </w:r>
          </w:p>
          <w:p w14:paraId="22CA21A7" w14:textId="77777777" w:rsidR="003E4F58" w:rsidRPr="003E4F58" w:rsidRDefault="003E4F58" w:rsidP="00CE0A4A">
            <w:pPr>
              <w:rPr>
                <w:rFonts w:cs="Arial"/>
              </w:rPr>
            </w:pPr>
          </w:p>
        </w:tc>
      </w:tr>
      <w:tr w:rsidR="003E4F58" w:rsidRPr="003E4F58" w14:paraId="0DA378C3" w14:textId="77777777" w:rsidTr="003E4F58">
        <w:trPr>
          <w:trHeight w:val="1151"/>
        </w:trPr>
        <w:tc>
          <w:tcPr>
            <w:tcW w:w="4508" w:type="dxa"/>
          </w:tcPr>
          <w:p w14:paraId="5F5993EA" w14:textId="77777777" w:rsidR="003E4F58" w:rsidRPr="003E4F58" w:rsidRDefault="003E4F58" w:rsidP="00CE0A4A">
            <w:pPr>
              <w:rPr>
                <w:rFonts w:cs="Arial"/>
              </w:rPr>
            </w:pPr>
            <w:r w:rsidRPr="003E4F58">
              <w:rPr>
                <w:rFonts w:cs="Arial"/>
              </w:rPr>
              <w:t>SLT Name:</w:t>
            </w:r>
          </w:p>
          <w:p w14:paraId="7F8E5444" w14:textId="65F1DC49" w:rsidR="003E4F58" w:rsidRPr="003E4F58" w:rsidRDefault="003E4F58" w:rsidP="003E4F58">
            <w:pPr>
              <w:rPr>
                <w:rFonts w:cs="Arial"/>
              </w:rPr>
            </w:pPr>
            <w:r>
              <w:rPr>
                <w:rFonts w:cs="Arial"/>
              </w:rPr>
              <w:t xml:space="preserve">Email: </w:t>
            </w:r>
          </w:p>
        </w:tc>
        <w:tc>
          <w:tcPr>
            <w:tcW w:w="4508" w:type="dxa"/>
          </w:tcPr>
          <w:p w14:paraId="1243B7AE" w14:textId="77777777" w:rsidR="003E4F58" w:rsidRPr="003E4F58" w:rsidRDefault="003E4F58" w:rsidP="00CE0A4A">
            <w:pPr>
              <w:rPr>
                <w:rFonts w:cs="Arial"/>
              </w:rPr>
            </w:pPr>
            <w:r w:rsidRPr="003E4F58">
              <w:rPr>
                <w:rFonts w:cs="Arial"/>
              </w:rPr>
              <w:t>SLT Name:</w:t>
            </w:r>
          </w:p>
          <w:p w14:paraId="4AEA552B" w14:textId="77777777" w:rsidR="003E4F58" w:rsidRPr="003E4F58" w:rsidRDefault="003E4F58" w:rsidP="00CE0A4A">
            <w:pPr>
              <w:rPr>
                <w:rFonts w:cs="Arial"/>
              </w:rPr>
            </w:pPr>
            <w:r w:rsidRPr="003E4F58">
              <w:rPr>
                <w:rFonts w:cs="Arial"/>
              </w:rPr>
              <w:t xml:space="preserve">Email: </w:t>
            </w:r>
          </w:p>
          <w:p w14:paraId="0C149BA3" w14:textId="77777777" w:rsidR="003E4F58" w:rsidRPr="003E4F58" w:rsidRDefault="003E4F58" w:rsidP="003E4F58">
            <w:pPr>
              <w:rPr>
                <w:rFonts w:cs="Arial"/>
              </w:rPr>
            </w:pPr>
          </w:p>
        </w:tc>
      </w:tr>
      <w:tr w:rsidR="003E4F58" w:rsidRPr="003E4F58" w14:paraId="3918EACA" w14:textId="77777777" w:rsidTr="004E1F2D">
        <w:trPr>
          <w:trHeight w:val="977"/>
        </w:trPr>
        <w:tc>
          <w:tcPr>
            <w:tcW w:w="9016" w:type="dxa"/>
            <w:gridSpan w:val="2"/>
          </w:tcPr>
          <w:p w14:paraId="12F53D9E" w14:textId="77777777" w:rsidR="003E4F58" w:rsidRPr="003E4F58" w:rsidRDefault="003E4F58" w:rsidP="00CE0A4A">
            <w:pPr>
              <w:rPr>
                <w:rFonts w:cs="Arial"/>
              </w:rPr>
            </w:pPr>
            <w:r w:rsidRPr="003E4F58">
              <w:rPr>
                <w:rFonts w:cs="Arial"/>
              </w:rPr>
              <w:t>SLT Manager Name:</w:t>
            </w:r>
          </w:p>
          <w:p w14:paraId="28394BAD" w14:textId="2ABA3C86" w:rsidR="003E4F58" w:rsidRPr="003E4F58" w:rsidRDefault="006A522D" w:rsidP="00CE0A4A">
            <w:pPr>
              <w:rPr>
                <w:rFonts w:cs="Arial"/>
              </w:rPr>
            </w:pPr>
            <w:r>
              <w:rPr>
                <w:rFonts w:cs="Arial"/>
              </w:rPr>
              <w:t>E</w:t>
            </w:r>
            <w:r w:rsidR="004E1F2D">
              <w:rPr>
                <w:rFonts w:cs="Arial"/>
              </w:rPr>
              <w:t>mail</w:t>
            </w:r>
            <w:r w:rsidR="003E4F58" w:rsidRPr="003E4F58">
              <w:rPr>
                <w:rFonts w:cs="Arial"/>
              </w:rPr>
              <w:t>:</w:t>
            </w:r>
          </w:p>
        </w:tc>
      </w:tr>
    </w:tbl>
    <w:p w14:paraId="0BF4110A" w14:textId="77777777" w:rsidR="003E4F58" w:rsidRPr="003E4F58" w:rsidRDefault="003E4F58" w:rsidP="003E4F58">
      <w:pPr>
        <w:rPr>
          <w:rFonts w:cs="Arial"/>
        </w:rPr>
      </w:pPr>
    </w:p>
    <w:p w14:paraId="50E36C9D" w14:textId="77777777" w:rsidR="006660C7" w:rsidRPr="003E4F58" w:rsidRDefault="006660C7" w:rsidP="004E1F2D">
      <w:pPr>
        <w:spacing w:after="120" w:line="240" w:lineRule="auto"/>
        <w:contextualSpacing/>
        <w:rPr>
          <w:rFonts w:cs="Arial"/>
          <w:b/>
        </w:rPr>
      </w:pPr>
    </w:p>
    <w:p w14:paraId="76FB7226" w14:textId="71DAA589" w:rsidR="006660C7" w:rsidRDefault="001E7671" w:rsidP="001E7671">
      <w:pPr>
        <w:jc w:val="center"/>
        <w:rPr>
          <w:rFonts w:cs="Arial"/>
          <w:b/>
        </w:rPr>
      </w:pPr>
      <w:r>
        <w:rPr>
          <w:rFonts w:cs="Arial"/>
          <w:b/>
        </w:rPr>
        <w:t xml:space="preserve">Please return completed Clinical Evaluation Reports to </w:t>
      </w:r>
      <w:hyperlink r:id="rId9" w:history="1">
        <w:r w:rsidRPr="00E368D9">
          <w:rPr>
            <w:rStyle w:val="Hyperlink"/>
            <w:rFonts w:cs="Arial"/>
            <w:b/>
          </w:rPr>
          <w:t>SLSClinic@ncl.ac.uk</w:t>
        </w:r>
      </w:hyperlink>
      <w:r>
        <w:rPr>
          <w:rFonts w:cs="Arial"/>
          <w:b/>
        </w:rPr>
        <w:t xml:space="preserve"> within 2 weeks </w:t>
      </w:r>
      <w:r w:rsidR="00A62D78">
        <w:rPr>
          <w:rFonts w:cs="Arial"/>
          <w:b/>
        </w:rPr>
        <w:t xml:space="preserve">of </w:t>
      </w:r>
      <w:r>
        <w:rPr>
          <w:rFonts w:cs="Arial"/>
          <w:b/>
        </w:rPr>
        <w:t xml:space="preserve">the </w:t>
      </w:r>
      <w:r w:rsidR="00A62D78">
        <w:rPr>
          <w:rFonts w:cs="Arial"/>
          <w:b/>
        </w:rPr>
        <w:t>end of the placement</w:t>
      </w:r>
      <w:r>
        <w:rPr>
          <w:rFonts w:cs="Arial"/>
          <w:b/>
        </w:rPr>
        <w:t>.</w:t>
      </w:r>
    </w:p>
    <w:p w14:paraId="61559939" w14:textId="77777777" w:rsidR="001E7671" w:rsidRPr="003E4F58" w:rsidRDefault="001E7671" w:rsidP="001E7671">
      <w:pPr>
        <w:jc w:val="center"/>
        <w:rPr>
          <w:rFonts w:cs="Arial"/>
          <w:b/>
        </w:rPr>
      </w:pPr>
    </w:p>
    <w:sectPr w:rsidR="001E7671" w:rsidRPr="003E4F5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514FF" w14:textId="77777777" w:rsidR="006660C7" w:rsidRDefault="006660C7" w:rsidP="00D517BA">
      <w:pPr>
        <w:spacing w:after="0" w:line="240" w:lineRule="auto"/>
      </w:pPr>
      <w:r>
        <w:separator/>
      </w:r>
    </w:p>
  </w:endnote>
  <w:endnote w:type="continuationSeparator" w:id="0">
    <w:p w14:paraId="289DA0F9" w14:textId="77777777" w:rsidR="006660C7" w:rsidRDefault="006660C7" w:rsidP="00D51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302316"/>
      <w:docPartObj>
        <w:docPartGallery w:val="Page Numbers (Bottom of Page)"/>
        <w:docPartUnique/>
      </w:docPartObj>
    </w:sdtPr>
    <w:sdtEndPr>
      <w:rPr>
        <w:noProof/>
      </w:rPr>
    </w:sdtEndPr>
    <w:sdtContent>
      <w:p w14:paraId="3DE3E14C" w14:textId="2E708DA4" w:rsidR="006660C7" w:rsidRDefault="006660C7">
        <w:pPr>
          <w:pStyle w:val="Footer"/>
          <w:jc w:val="center"/>
        </w:pPr>
        <w:r>
          <w:fldChar w:fldCharType="begin"/>
        </w:r>
        <w:r>
          <w:instrText xml:space="preserve"> PAGE   \* MERGEFORMAT </w:instrText>
        </w:r>
        <w:r>
          <w:fldChar w:fldCharType="separate"/>
        </w:r>
        <w:r w:rsidR="00836122">
          <w:rPr>
            <w:noProof/>
          </w:rPr>
          <w:t>14</w:t>
        </w:r>
        <w:r>
          <w:rPr>
            <w:noProof/>
          </w:rPr>
          <w:fldChar w:fldCharType="end"/>
        </w:r>
      </w:p>
    </w:sdtContent>
  </w:sdt>
  <w:p w14:paraId="34C3A066" w14:textId="77777777" w:rsidR="006660C7" w:rsidRDefault="00666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FCC2A" w14:textId="77777777" w:rsidR="006660C7" w:rsidRDefault="006660C7" w:rsidP="00D517BA">
      <w:pPr>
        <w:spacing w:after="0" w:line="240" w:lineRule="auto"/>
      </w:pPr>
      <w:r>
        <w:separator/>
      </w:r>
    </w:p>
  </w:footnote>
  <w:footnote w:type="continuationSeparator" w:id="0">
    <w:p w14:paraId="6DF93A27" w14:textId="77777777" w:rsidR="006660C7" w:rsidRDefault="006660C7" w:rsidP="00D517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C4BD8"/>
    <w:multiLevelType w:val="hybridMultilevel"/>
    <w:tmpl w:val="E7703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4E1161"/>
    <w:multiLevelType w:val="hybridMultilevel"/>
    <w:tmpl w:val="363060D4"/>
    <w:lvl w:ilvl="0" w:tplc="08090015">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049425">
    <w:abstractNumId w:val="0"/>
  </w:num>
  <w:num w:numId="2" w16cid:durableId="2066099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B3"/>
    <w:rsid w:val="00012A5D"/>
    <w:rsid w:val="0005512A"/>
    <w:rsid w:val="000722BF"/>
    <w:rsid w:val="0009503C"/>
    <w:rsid w:val="000D7487"/>
    <w:rsid w:val="000F6492"/>
    <w:rsid w:val="00186238"/>
    <w:rsid w:val="001E7671"/>
    <w:rsid w:val="001F1E87"/>
    <w:rsid w:val="0022255A"/>
    <w:rsid w:val="00222ADC"/>
    <w:rsid w:val="00233580"/>
    <w:rsid w:val="002813B1"/>
    <w:rsid w:val="002B2E4E"/>
    <w:rsid w:val="002C4F8C"/>
    <w:rsid w:val="002C7667"/>
    <w:rsid w:val="00305FC9"/>
    <w:rsid w:val="00317B88"/>
    <w:rsid w:val="003A499C"/>
    <w:rsid w:val="003C5BB7"/>
    <w:rsid w:val="003C796C"/>
    <w:rsid w:val="003E4F58"/>
    <w:rsid w:val="003E53C9"/>
    <w:rsid w:val="003F02CA"/>
    <w:rsid w:val="00412728"/>
    <w:rsid w:val="004279DA"/>
    <w:rsid w:val="00452C4C"/>
    <w:rsid w:val="004743F8"/>
    <w:rsid w:val="004B5755"/>
    <w:rsid w:val="004E18F8"/>
    <w:rsid w:val="004E1F2D"/>
    <w:rsid w:val="0051124B"/>
    <w:rsid w:val="00573A01"/>
    <w:rsid w:val="005B6689"/>
    <w:rsid w:val="005C283E"/>
    <w:rsid w:val="005C380A"/>
    <w:rsid w:val="005D7B86"/>
    <w:rsid w:val="00623EBD"/>
    <w:rsid w:val="0065077A"/>
    <w:rsid w:val="006660C7"/>
    <w:rsid w:val="006A522D"/>
    <w:rsid w:val="006C6668"/>
    <w:rsid w:val="006F11DF"/>
    <w:rsid w:val="006F4C4C"/>
    <w:rsid w:val="00813D72"/>
    <w:rsid w:val="00825AA2"/>
    <w:rsid w:val="00832616"/>
    <w:rsid w:val="00836122"/>
    <w:rsid w:val="00844B82"/>
    <w:rsid w:val="008559EC"/>
    <w:rsid w:val="008A60F9"/>
    <w:rsid w:val="008B334A"/>
    <w:rsid w:val="00901F83"/>
    <w:rsid w:val="00911BD1"/>
    <w:rsid w:val="00942950"/>
    <w:rsid w:val="00954841"/>
    <w:rsid w:val="00962270"/>
    <w:rsid w:val="0098370A"/>
    <w:rsid w:val="009F1DDD"/>
    <w:rsid w:val="00A10C8C"/>
    <w:rsid w:val="00A51816"/>
    <w:rsid w:val="00A62D78"/>
    <w:rsid w:val="00A769F5"/>
    <w:rsid w:val="00AA7CA0"/>
    <w:rsid w:val="00AC2EA1"/>
    <w:rsid w:val="00AE0DB3"/>
    <w:rsid w:val="00B04DEA"/>
    <w:rsid w:val="00B04EBD"/>
    <w:rsid w:val="00B32336"/>
    <w:rsid w:val="00B839E4"/>
    <w:rsid w:val="00B848B7"/>
    <w:rsid w:val="00BB5FD7"/>
    <w:rsid w:val="00BC1246"/>
    <w:rsid w:val="00BE30FE"/>
    <w:rsid w:val="00C45069"/>
    <w:rsid w:val="00CB36AF"/>
    <w:rsid w:val="00CB37B7"/>
    <w:rsid w:val="00CC5D8F"/>
    <w:rsid w:val="00D50B2A"/>
    <w:rsid w:val="00D517BA"/>
    <w:rsid w:val="00D90606"/>
    <w:rsid w:val="00D92145"/>
    <w:rsid w:val="00D971BB"/>
    <w:rsid w:val="00DE2054"/>
    <w:rsid w:val="00E12E47"/>
    <w:rsid w:val="00E81F9E"/>
    <w:rsid w:val="00E90576"/>
    <w:rsid w:val="00F069D9"/>
    <w:rsid w:val="00F21436"/>
    <w:rsid w:val="00F333F5"/>
    <w:rsid w:val="00F40E71"/>
    <w:rsid w:val="00F577FD"/>
    <w:rsid w:val="00FD1475"/>
    <w:rsid w:val="00FF2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E3B55"/>
  <w15:chartTrackingRefBased/>
  <w15:docId w15:val="{6E62030F-9F99-43D4-B24B-BC8AAD565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813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BodyText"/>
    <w:link w:val="Heading4Char"/>
    <w:qFormat/>
    <w:rsid w:val="002C7667"/>
    <w:pPr>
      <w:keepNext/>
      <w:keepLines/>
      <w:spacing w:before="240" w:after="240" w:line="240" w:lineRule="atLeast"/>
      <w:outlineLvl w:val="3"/>
    </w:pPr>
    <w:rPr>
      <w:rFonts w:eastAsia="Times New Roman" w:cs="Times New Roman"/>
      <w:i/>
      <w:iCs/>
      <w:color w:val="5B9BD5" w:themeColor="accent1"/>
      <w:spacing w:val="5"/>
      <w:kern w:val="20"/>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2"/>
    <w:link w:val="Style2Char"/>
    <w:autoRedefine/>
    <w:qFormat/>
    <w:rsid w:val="006F11DF"/>
    <w:pPr>
      <w:spacing w:before="0" w:after="180" w:line="240" w:lineRule="atLeast"/>
      <w:jc w:val="center"/>
    </w:pPr>
    <w:rPr>
      <w:rFonts w:asciiTheme="minorHAnsi" w:eastAsiaTheme="minorHAnsi" w:hAnsiTheme="minorHAnsi" w:cstheme="minorBidi"/>
      <w:b/>
      <w:bCs/>
      <w:caps/>
      <w:color w:val="44546A" w:themeColor="text2"/>
      <w:spacing w:val="10"/>
      <w:kern w:val="20"/>
      <w:sz w:val="28"/>
      <w:szCs w:val="18"/>
      <w:lang w:eastAsia="zh-CN"/>
    </w:rPr>
  </w:style>
  <w:style w:type="character" w:customStyle="1" w:styleId="Style2Char">
    <w:name w:val="Style2 Char"/>
    <w:basedOn w:val="Heading2Char"/>
    <w:link w:val="Style2"/>
    <w:rsid w:val="006F11DF"/>
    <w:rPr>
      <w:rFonts w:asciiTheme="majorHAnsi" w:eastAsiaTheme="majorEastAsia" w:hAnsiTheme="majorHAnsi" w:cstheme="majorBidi"/>
      <w:b/>
      <w:bCs/>
      <w:caps/>
      <w:color w:val="44546A" w:themeColor="text2"/>
      <w:spacing w:val="10"/>
      <w:kern w:val="20"/>
      <w:sz w:val="28"/>
      <w:szCs w:val="18"/>
      <w:lang w:eastAsia="zh-CN"/>
    </w:rPr>
  </w:style>
  <w:style w:type="character" w:customStyle="1" w:styleId="Heading2Char">
    <w:name w:val="Heading 2 Char"/>
    <w:basedOn w:val="DefaultParagraphFont"/>
    <w:link w:val="Heading2"/>
    <w:uiPriority w:val="9"/>
    <w:semiHidden/>
    <w:rsid w:val="002813B1"/>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rsid w:val="002C7667"/>
    <w:rPr>
      <w:rFonts w:eastAsia="Times New Roman" w:cs="Times New Roman"/>
      <w:i/>
      <w:iCs/>
      <w:color w:val="5B9BD5" w:themeColor="accent1"/>
      <w:spacing w:val="5"/>
      <w:kern w:val="20"/>
      <w:szCs w:val="24"/>
      <w:lang w:eastAsia="zh-CN"/>
    </w:rPr>
  </w:style>
  <w:style w:type="paragraph" w:styleId="BodyText">
    <w:name w:val="Body Text"/>
    <w:basedOn w:val="Normal"/>
    <w:link w:val="BodyTextChar"/>
    <w:uiPriority w:val="99"/>
    <w:semiHidden/>
    <w:unhideWhenUsed/>
    <w:rsid w:val="002C7667"/>
    <w:pPr>
      <w:spacing w:after="120"/>
    </w:pPr>
  </w:style>
  <w:style w:type="character" w:customStyle="1" w:styleId="BodyTextChar">
    <w:name w:val="Body Text Char"/>
    <w:basedOn w:val="DefaultParagraphFont"/>
    <w:link w:val="BodyText"/>
    <w:uiPriority w:val="99"/>
    <w:semiHidden/>
    <w:rsid w:val="002C7667"/>
  </w:style>
  <w:style w:type="table" w:styleId="TableGrid">
    <w:name w:val="Table Grid"/>
    <w:basedOn w:val="TableNormal"/>
    <w:uiPriority w:val="59"/>
    <w:rsid w:val="00AE0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0DB3"/>
    <w:rPr>
      <w:sz w:val="16"/>
      <w:szCs w:val="16"/>
    </w:rPr>
  </w:style>
  <w:style w:type="paragraph" w:styleId="CommentText">
    <w:name w:val="annotation text"/>
    <w:basedOn w:val="Normal"/>
    <w:link w:val="CommentTextChar"/>
    <w:uiPriority w:val="99"/>
    <w:semiHidden/>
    <w:unhideWhenUsed/>
    <w:rsid w:val="00AE0DB3"/>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AE0DB3"/>
    <w:rPr>
      <w:sz w:val="20"/>
      <w:szCs w:val="20"/>
    </w:rPr>
  </w:style>
  <w:style w:type="paragraph" w:styleId="BalloonText">
    <w:name w:val="Balloon Text"/>
    <w:basedOn w:val="Normal"/>
    <w:link w:val="BalloonTextChar"/>
    <w:uiPriority w:val="99"/>
    <w:semiHidden/>
    <w:unhideWhenUsed/>
    <w:rsid w:val="00AE0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DB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E0DB3"/>
    <w:pPr>
      <w:spacing w:after="160"/>
    </w:pPr>
    <w:rPr>
      <w:b/>
      <w:bCs/>
    </w:rPr>
  </w:style>
  <w:style w:type="character" w:customStyle="1" w:styleId="CommentSubjectChar">
    <w:name w:val="Comment Subject Char"/>
    <w:basedOn w:val="CommentTextChar"/>
    <w:link w:val="CommentSubject"/>
    <w:uiPriority w:val="99"/>
    <w:semiHidden/>
    <w:rsid w:val="00AE0DB3"/>
    <w:rPr>
      <w:b/>
      <w:bCs/>
      <w:sz w:val="20"/>
      <w:szCs w:val="20"/>
    </w:rPr>
  </w:style>
  <w:style w:type="paragraph" w:styleId="ListParagraph">
    <w:name w:val="List Paragraph"/>
    <w:basedOn w:val="Normal"/>
    <w:uiPriority w:val="34"/>
    <w:qFormat/>
    <w:rsid w:val="008B334A"/>
    <w:pPr>
      <w:ind w:left="720"/>
      <w:contextualSpacing/>
    </w:pPr>
  </w:style>
  <w:style w:type="paragraph" w:styleId="Header">
    <w:name w:val="header"/>
    <w:basedOn w:val="Normal"/>
    <w:link w:val="HeaderChar"/>
    <w:uiPriority w:val="99"/>
    <w:unhideWhenUsed/>
    <w:rsid w:val="00D517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7BA"/>
  </w:style>
  <w:style w:type="paragraph" w:styleId="Footer">
    <w:name w:val="footer"/>
    <w:basedOn w:val="Normal"/>
    <w:link w:val="FooterChar"/>
    <w:uiPriority w:val="99"/>
    <w:unhideWhenUsed/>
    <w:rsid w:val="00D517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7BA"/>
  </w:style>
  <w:style w:type="character" w:styleId="Hyperlink">
    <w:name w:val="Hyperlink"/>
    <w:basedOn w:val="DefaultParagraphFont"/>
    <w:uiPriority w:val="99"/>
    <w:unhideWhenUsed/>
    <w:rsid w:val="00836122"/>
    <w:rPr>
      <w:color w:val="0563C1" w:themeColor="hyperlink"/>
      <w:u w:val="single"/>
    </w:rPr>
  </w:style>
  <w:style w:type="character" w:styleId="UnresolvedMention">
    <w:name w:val="Unresolved Mention"/>
    <w:basedOn w:val="DefaultParagraphFont"/>
    <w:uiPriority w:val="99"/>
    <w:semiHidden/>
    <w:unhideWhenUsed/>
    <w:rsid w:val="001E7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SClinic@ncl.ac.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LSClinic@n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17</Pages>
  <Words>2946</Words>
  <Characters>16794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Webster</dc:creator>
  <cp:keywords/>
  <dc:description/>
  <cp:lastModifiedBy>Helen Raffell</cp:lastModifiedBy>
  <cp:revision>8</cp:revision>
  <cp:lastPrinted>2024-02-20T14:28:00Z</cp:lastPrinted>
  <dcterms:created xsi:type="dcterms:W3CDTF">2023-07-28T10:33:00Z</dcterms:created>
  <dcterms:modified xsi:type="dcterms:W3CDTF">2024-02-20T14:28:00Z</dcterms:modified>
</cp:coreProperties>
</file>